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B1BC8" w14:textId="77777777" w:rsidR="0065240F" w:rsidRPr="0065240F" w:rsidRDefault="0065240F" w:rsidP="002C358D">
      <w:pPr>
        <w:rPr>
          <w:rFonts w:ascii="Open Sans" w:hAnsi="Open Sans"/>
          <w:b/>
          <w:color w:val="365F91" w:themeColor="accent1" w:themeShade="BF"/>
          <w:sz w:val="20"/>
          <w:szCs w:val="20"/>
        </w:rPr>
      </w:pPr>
    </w:p>
    <w:p w14:paraId="0E4857D3" w14:textId="11516E51" w:rsidR="00365C5A" w:rsidRPr="00F06C1F" w:rsidRDefault="00365C5A" w:rsidP="00F06C1F">
      <w:pPr>
        <w:pStyle w:val="Akapitzlist"/>
        <w:numPr>
          <w:ilvl w:val="0"/>
          <w:numId w:val="5"/>
        </w:numPr>
        <w:spacing w:line="240" w:lineRule="auto"/>
        <w:ind w:left="426"/>
        <w:rPr>
          <w:rFonts w:ascii="Open Sans" w:hAnsi="Open Sans"/>
          <w:b/>
          <w:color w:val="365F91" w:themeColor="accent1" w:themeShade="BF"/>
          <w:sz w:val="18"/>
          <w:szCs w:val="20"/>
        </w:rPr>
      </w:pPr>
      <w:r>
        <w:rPr>
          <w:rFonts w:ascii="Open Sans" w:hAnsi="Open Sans"/>
          <w:b/>
          <w:color w:val="365F91" w:themeColor="accent1" w:themeShade="BF"/>
          <w:sz w:val="20"/>
          <w:szCs w:val="20"/>
        </w:rPr>
        <w:t xml:space="preserve">Opis produktu: </w:t>
      </w:r>
      <w:r w:rsidR="00642661" w:rsidRPr="00350C0C">
        <w:rPr>
          <w:rFonts w:ascii="Open Sans" w:hAnsi="Open Sans" w:cs="Open Sans"/>
          <w:color w:val="262626"/>
          <w:sz w:val="18"/>
          <w:szCs w:val="30"/>
        </w:rPr>
        <w:t>P</w:t>
      </w:r>
      <w:r w:rsidRPr="00350C0C">
        <w:rPr>
          <w:rFonts w:ascii="Open Sans" w:hAnsi="Open Sans" w:cs="Open Sans"/>
          <w:color w:val="262626"/>
          <w:sz w:val="18"/>
          <w:szCs w:val="30"/>
        </w:rPr>
        <w:t xml:space="preserve">omada wodna </w:t>
      </w:r>
      <w:r w:rsidR="00F06C1F" w:rsidRPr="00350C0C">
        <w:rPr>
          <w:rFonts w:ascii="Open Sans" w:hAnsi="Open Sans" w:cs="Open Sans"/>
          <w:color w:val="262626"/>
          <w:sz w:val="18"/>
          <w:szCs w:val="30"/>
        </w:rPr>
        <w:t>w śnieżno</w:t>
      </w:r>
      <w:r w:rsidRPr="00350C0C">
        <w:rPr>
          <w:rFonts w:ascii="Open Sans" w:hAnsi="Open Sans" w:cs="Open Sans"/>
          <w:color w:val="262626"/>
          <w:sz w:val="18"/>
          <w:szCs w:val="30"/>
        </w:rPr>
        <w:t xml:space="preserve">białym kolorze. </w:t>
      </w:r>
      <w:r w:rsidR="00F06C1F" w:rsidRPr="00350C0C">
        <w:rPr>
          <w:rFonts w:ascii="Open Sans" w:hAnsi="Open Sans" w:cs="Open Sans"/>
          <w:color w:val="262626"/>
          <w:sz w:val="18"/>
          <w:szCs w:val="30"/>
        </w:rPr>
        <w:t>Doskonale przystosowana do zamrażania i rozmrażania. Przeznaczona jest szczególnie do produkcji nieprzezroczystych polew o wyjątkowo białym kolorze, wykorzystywanych w świeżych wyrobach cukierniczych.</w:t>
      </w:r>
      <w:r w:rsidR="009B4941" w:rsidRPr="00350C0C">
        <w:rPr>
          <w:rFonts w:ascii="Open Sans" w:hAnsi="Open Sans" w:cs="Open Sans"/>
          <w:color w:val="262626"/>
          <w:sz w:val="8"/>
          <w:szCs w:val="30"/>
        </w:rPr>
        <w:t xml:space="preserve"> </w:t>
      </w:r>
    </w:p>
    <w:p w14:paraId="1F142550" w14:textId="3364B7D1" w:rsidR="00CF6669" w:rsidRPr="00DA73AA" w:rsidRDefault="00251641" w:rsidP="009D4152">
      <w:pPr>
        <w:pStyle w:val="Akapitzlist"/>
        <w:numPr>
          <w:ilvl w:val="0"/>
          <w:numId w:val="5"/>
        </w:numPr>
        <w:spacing w:line="240" w:lineRule="auto"/>
        <w:ind w:left="426"/>
        <w:rPr>
          <w:rFonts w:ascii="Open Sans" w:hAnsi="Open Sans"/>
          <w:b/>
          <w:color w:val="365F91" w:themeColor="accent1" w:themeShade="BF"/>
          <w:sz w:val="18"/>
          <w:szCs w:val="20"/>
        </w:rPr>
      </w:pPr>
      <w:r w:rsidRPr="00E119C2">
        <w:rPr>
          <w:rFonts w:ascii="Open Sans" w:hAnsi="Open Sans"/>
          <w:b/>
          <w:color w:val="365F91" w:themeColor="accent1" w:themeShade="BF"/>
          <w:sz w:val="20"/>
          <w:szCs w:val="20"/>
        </w:rPr>
        <w:t>Składniki</w:t>
      </w:r>
      <w:r w:rsidR="00E119C2">
        <w:rPr>
          <w:rFonts w:ascii="Open Sans" w:hAnsi="Open Sans"/>
          <w:b/>
          <w:color w:val="365F91" w:themeColor="accent1" w:themeShade="BF"/>
          <w:sz w:val="20"/>
          <w:szCs w:val="20"/>
        </w:rPr>
        <w:t>:</w:t>
      </w:r>
      <w:r w:rsidR="00DA73AA">
        <w:rPr>
          <w:rFonts w:ascii="Open Sans" w:hAnsi="Open Sans"/>
          <w:b/>
          <w:color w:val="365F91" w:themeColor="accent1" w:themeShade="BF"/>
          <w:sz w:val="20"/>
          <w:szCs w:val="20"/>
        </w:rPr>
        <w:t xml:space="preserve"> </w:t>
      </w:r>
      <w:r w:rsidR="00E119C2" w:rsidRPr="00DA73AA">
        <w:rPr>
          <w:rFonts w:ascii="Open Sans" w:hAnsi="Open Sans"/>
          <w:sz w:val="18"/>
          <w:szCs w:val="20"/>
        </w:rPr>
        <w:t>Cukier, syrop glukozowy, woda</w:t>
      </w:r>
      <w:r w:rsidR="009D4152">
        <w:rPr>
          <w:rFonts w:ascii="Open Sans" w:hAnsi="Open Sans"/>
          <w:sz w:val="18"/>
          <w:szCs w:val="20"/>
        </w:rPr>
        <w:t>,</w:t>
      </w:r>
      <w:r w:rsidR="00F06C1F">
        <w:rPr>
          <w:rFonts w:ascii="Open Sans" w:hAnsi="Open Sans"/>
          <w:sz w:val="18"/>
          <w:szCs w:val="20"/>
        </w:rPr>
        <w:t xml:space="preserve"> emulgator: E471,</w:t>
      </w:r>
      <w:r w:rsidR="009D4152">
        <w:rPr>
          <w:rFonts w:ascii="Open Sans" w:hAnsi="Open Sans"/>
          <w:sz w:val="18"/>
          <w:szCs w:val="20"/>
        </w:rPr>
        <w:t xml:space="preserve"> regulator</w:t>
      </w:r>
      <w:r w:rsidR="00F06C1F">
        <w:rPr>
          <w:rFonts w:ascii="Open Sans" w:hAnsi="Open Sans"/>
          <w:sz w:val="18"/>
          <w:szCs w:val="20"/>
        </w:rPr>
        <w:t>y</w:t>
      </w:r>
      <w:r w:rsidR="009D4152">
        <w:rPr>
          <w:rFonts w:ascii="Open Sans" w:hAnsi="Open Sans"/>
          <w:sz w:val="18"/>
          <w:szCs w:val="20"/>
        </w:rPr>
        <w:t xml:space="preserve"> kwasowości: E330, </w:t>
      </w:r>
      <w:r w:rsidR="00F06C1F">
        <w:rPr>
          <w:rFonts w:ascii="Open Sans" w:hAnsi="Open Sans"/>
          <w:sz w:val="18"/>
          <w:szCs w:val="20"/>
        </w:rPr>
        <w:t>E331.</w:t>
      </w:r>
    </w:p>
    <w:p w14:paraId="19850874" w14:textId="0AA8AB1F" w:rsidR="00B77AC2" w:rsidRPr="00E119C2" w:rsidRDefault="00E119C2" w:rsidP="00365C5A">
      <w:pPr>
        <w:pStyle w:val="Akapitzlist"/>
        <w:numPr>
          <w:ilvl w:val="0"/>
          <w:numId w:val="5"/>
        </w:numPr>
        <w:spacing w:line="240" w:lineRule="auto"/>
        <w:ind w:left="426"/>
        <w:rPr>
          <w:rFonts w:ascii="Open Sans" w:hAnsi="Open Sans"/>
          <w:b/>
          <w:color w:val="365F91" w:themeColor="accent1" w:themeShade="BF"/>
          <w:sz w:val="20"/>
          <w:szCs w:val="20"/>
        </w:rPr>
      </w:pPr>
      <w:r>
        <w:rPr>
          <w:rFonts w:ascii="Open Sans" w:hAnsi="Open Sans"/>
          <w:b/>
          <w:color w:val="365F91" w:themeColor="accent1" w:themeShade="BF"/>
          <w:sz w:val="20"/>
          <w:szCs w:val="20"/>
        </w:rPr>
        <w:t>Właściwości organoleptyczne:</w:t>
      </w:r>
      <w:r w:rsidR="00B77AC2" w:rsidRPr="00E119C2">
        <w:rPr>
          <w:rFonts w:ascii="Open Sans" w:hAnsi="Open Sans"/>
          <w:b/>
          <w:color w:val="365F91" w:themeColor="accent1" w:themeShade="BF"/>
          <w:sz w:val="20"/>
          <w:szCs w:val="20"/>
        </w:rPr>
        <w:t xml:space="preserve"> 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2835"/>
        <w:gridCol w:w="5812"/>
      </w:tblGrid>
      <w:tr w:rsidR="00CF6669" w:rsidRPr="0065240F" w14:paraId="18D9001F" w14:textId="77777777" w:rsidTr="00365C5A">
        <w:tc>
          <w:tcPr>
            <w:tcW w:w="2835" w:type="dxa"/>
            <w:shd w:val="clear" w:color="auto" w:fill="D2DEED"/>
          </w:tcPr>
          <w:p w14:paraId="1FA205B6" w14:textId="43F21420" w:rsidR="00B77AC2" w:rsidRPr="00DA73AA" w:rsidRDefault="00B77AC2" w:rsidP="0065240F">
            <w:pPr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</w:pPr>
            <w:r w:rsidRPr="00DA73AA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Kolor</w:t>
            </w:r>
            <w:r w:rsidR="00E119C2" w:rsidRPr="00DA73AA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:</w:t>
            </w:r>
          </w:p>
        </w:tc>
        <w:tc>
          <w:tcPr>
            <w:tcW w:w="5812" w:type="dxa"/>
          </w:tcPr>
          <w:p w14:paraId="25C1DA1B" w14:textId="0F36B0C7" w:rsidR="00B77AC2" w:rsidRPr="00DA73AA" w:rsidRDefault="00F06C1F" w:rsidP="00B77AC2">
            <w:pPr>
              <w:rPr>
                <w:rFonts w:ascii="Open Sans" w:hAnsi="Open Sans"/>
                <w:sz w:val="18"/>
                <w:szCs w:val="20"/>
              </w:rPr>
            </w:pPr>
            <w:r>
              <w:rPr>
                <w:rFonts w:ascii="Open Sans" w:hAnsi="Open Sans"/>
                <w:sz w:val="18"/>
                <w:szCs w:val="20"/>
              </w:rPr>
              <w:t>Śnieżnob</w:t>
            </w:r>
            <w:r w:rsidR="00F936AD" w:rsidRPr="00DA73AA">
              <w:rPr>
                <w:rFonts w:ascii="Open Sans" w:hAnsi="Open Sans"/>
                <w:sz w:val="18"/>
                <w:szCs w:val="20"/>
              </w:rPr>
              <w:t>iały</w:t>
            </w:r>
          </w:p>
        </w:tc>
      </w:tr>
      <w:tr w:rsidR="00CF6669" w:rsidRPr="0065240F" w14:paraId="271C022D" w14:textId="77777777" w:rsidTr="00365C5A">
        <w:tc>
          <w:tcPr>
            <w:tcW w:w="2835" w:type="dxa"/>
            <w:shd w:val="clear" w:color="auto" w:fill="D2DEED"/>
          </w:tcPr>
          <w:p w14:paraId="57E67595" w14:textId="38FAEF89" w:rsidR="00B77AC2" w:rsidRPr="00DA73AA" w:rsidRDefault="00B77AC2" w:rsidP="0065240F">
            <w:pPr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</w:pPr>
            <w:r w:rsidRPr="00DA73AA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Smak</w:t>
            </w:r>
            <w:r w:rsidR="00E119C2" w:rsidRPr="00DA73AA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:</w:t>
            </w:r>
          </w:p>
        </w:tc>
        <w:tc>
          <w:tcPr>
            <w:tcW w:w="5812" w:type="dxa"/>
          </w:tcPr>
          <w:p w14:paraId="3F39CA8B" w14:textId="586009AB" w:rsidR="00B77AC2" w:rsidRPr="00DA73AA" w:rsidRDefault="00F936AD" w:rsidP="0065240F">
            <w:pPr>
              <w:rPr>
                <w:rFonts w:ascii="Open Sans" w:hAnsi="Open Sans"/>
                <w:sz w:val="18"/>
                <w:szCs w:val="20"/>
              </w:rPr>
            </w:pPr>
            <w:r w:rsidRPr="00DA73AA">
              <w:rPr>
                <w:rFonts w:ascii="Open Sans" w:hAnsi="Open Sans"/>
                <w:sz w:val="18"/>
                <w:szCs w:val="20"/>
              </w:rPr>
              <w:t>Słodki</w:t>
            </w:r>
            <w:r w:rsidR="0084074B">
              <w:rPr>
                <w:rFonts w:ascii="Open Sans" w:hAnsi="Open Sans"/>
                <w:sz w:val="18"/>
                <w:szCs w:val="20"/>
              </w:rPr>
              <w:t xml:space="preserve"> z delikatną nutą cytrynową</w:t>
            </w:r>
          </w:p>
        </w:tc>
      </w:tr>
      <w:tr w:rsidR="00CF6669" w:rsidRPr="0065240F" w14:paraId="160786F6" w14:textId="77777777" w:rsidTr="00365C5A">
        <w:tc>
          <w:tcPr>
            <w:tcW w:w="2835" w:type="dxa"/>
            <w:shd w:val="clear" w:color="auto" w:fill="D2DEED"/>
          </w:tcPr>
          <w:p w14:paraId="788C3D5A" w14:textId="0DC4216E" w:rsidR="00B77AC2" w:rsidRPr="00DA73AA" w:rsidRDefault="00B77AC2" w:rsidP="0065240F">
            <w:pPr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</w:pPr>
            <w:r w:rsidRPr="00DA73AA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Zapach</w:t>
            </w:r>
            <w:r w:rsidR="00E119C2" w:rsidRPr="00DA73AA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:</w:t>
            </w:r>
          </w:p>
        </w:tc>
        <w:tc>
          <w:tcPr>
            <w:tcW w:w="5812" w:type="dxa"/>
          </w:tcPr>
          <w:p w14:paraId="371AB110" w14:textId="77777777" w:rsidR="00B77AC2" w:rsidRPr="00DA73AA" w:rsidRDefault="00F936AD" w:rsidP="0065240F">
            <w:pPr>
              <w:rPr>
                <w:rFonts w:ascii="Open Sans" w:hAnsi="Open Sans"/>
                <w:sz w:val="18"/>
                <w:szCs w:val="20"/>
              </w:rPr>
            </w:pPr>
            <w:r w:rsidRPr="00DA73AA">
              <w:rPr>
                <w:rFonts w:ascii="Open Sans" w:hAnsi="Open Sans"/>
                <w:sz w:val="18"/>
                <w:szCs w:val="20"/>
              </w:rPr>
              <w:t>Lekko słodki</w:t>
            </w:r>
          </w:p>
        </w:tc>
      </w:tr>
      <w:tr w:rsidR="00CF6669" w:rsidRPr="0065240F" w14:paraId="7132A373" w14:textId="77777777" w:rsidTr="00365C5A">
        <w:trPr>
          <w:trHeight w:val="77"/>
        </w:trPr>
        <w:tc>
          <w:tcPr>
            <w:tcW w:w="2835" w:type="dxa"/>
            <w:shd w:val="clear" w:color="auto" w:fill="D2DEED"/>
          </w:tcPr>
          <w:p w14:paraId="39D13E2B" w14:textId="2A685161" w:rsidR="00B77AC2" w:rsidRPr="00DA73AA" w:rsidRDefault="00B77AC2" w:rsidP="0065240F">
            <w:pPr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</w:pPr>
            <w:r w:rsidRPr="00DA73AA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Struktura</w:t>
            </w:r>
            <w:r w:rsidR="00E119C2" w:rsidRPr="00DA73AA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:</w:t>
            </w:r>
          </w:p>
        </w:tc>
        <w:tc>
          <w:tcPr>
            <w:tcW w:w="5812" w:type="dxa"/>
          </w:tcPr>
          <w:p w14:paraId="2B4AD74E" w14:textId="6A05A568" w:rsidR="00B77AC2" w:rsidRPr="0084074B" w:rsidRDefault="00F06C1F" w:rsidP="008B7D80">
            <w:pPr>
              <w:rPr>
                <w:rFonts w:ascii="Open Sans" w:hAnsi="Open Sans"/>
                <w:sz w:val="18"/>
                <w:szCs w:val="20"/>
              </w:rPr>
            </w:pPr>
            <w:r>
              <w:rPr>
                <w:rFonts w:ascii="Open Sans" w:hAnsi="Open Sans"/>
                <w:sz w:val="18"/>
                <w:szCs w:val="20"/>
              </w:rPr>
              <w:t>Drobnokrystaliczna</w:t>
            </w:r>
            <w:r w:rsidR="009D4152">
              <w:rPr>
                <w:rFonts w:ascii="Open Sans" w:hAnsi="Open Sans"/>
                <w:sz w:val="18"/>
                <w:szCs w:val="20"/>
              </w:rPr>
              <w:t xml:space="preserve"> lepka</w:t>
            </w:r>
            <w:r w:rsidR="008B7D80">
              <w:rPr>
                <w:rFonts w:ascii="Open Sans" w:hAnsi="Open Sans"/>
                <w:sz w:val="18"/>
                <w:szCs w:val="20"/>
              </w:rPr>
              <w:t xml:space="preserve"> masa</w:t>
            </w:r>
            <w:r w:rsidR="0084074B">
              <w:rPr>
                <w:rFonts w:ascii="Open Sans" w:hAnsi="Open Sans"/>
                <w:sz w:val="18"/>
                <w:szCs w:val="20"/>
              </w:rPr>
              <w:t>, półpłynna &gt;30</w:t>
            </w:r>
            <w:r w:rsidR="0084074B">
              <w:rPr>
                <w:rFonts w:ascii="Open Sans" w:hAnsi="Open Sans"/>
                <w:sz w:val="18"/>
                <w:szCs w:val="20"/>
                <w:vertAlign w:val="superscript"/>
              </w:rPr>
              <w:t>o</w:t>
            </w:r>
            <w:r w:rsidR="0084074B">
              <w:rPr>
                <w:rFonts w:ascii="Open Sans" w:hAnsi="Open Sans"/>
                <w:sz w:val="18"/>
                <w:szCs w:val="20"/>
              </w:rPr>
              <w:t>C</w:t>
            </w:r>
          </w:p>
        </w:tc>
      </w:tr>
    </w:tbl>
    <w:p w14:paraId="4FC9F2CB" w14:textId="65FBBDE9" w:rsidR="00B77AC2" w:rsidRDefault="00E119C2" w:rsidP="00365C5A">
      <w:pPr>
        <w:pStyle w:val="Akapitzlist"/>
        <w:numPr>
          <w:ilvl w:val="0"/>
          <w:numId w:val="5"/>
        </w:numPr>
        <w:spacing w:line="240" w:lineRule="auto"/>
        <w:ind w:left="426"/>
        <w:rPr>
          <w:rFonts w:ascii="Open Sans" w:hAnsi="Open Sans"/>
          <w:b/>
          <w:color w:val="365F91" w:themeColor="accent1" w:themeShade="BF"/>
          <w:sz w:val="20"/>
          <w:szCs w:val="20"/>
        </w:rPr>
      </w:pPr>
      <w:r w:rsidRPr="00DA73AA">
        <w:rPr>
          <w:rFonts w:ascii="Open Sans" w:hAnsi="Open Sans"/>
          <w:b/>
          <w:color w:val="365F91" w:themeColor="accent1" w:themeShade="BF"/>
          <w:sz w:val="20"/>
          <w:szCs w:val="20"/>
        </w:rPr>
        <w:t>Właściwości</w:t>
      </w:r>
      <w:r w:rsidR="00B77AC2" w:rsidRPr="00DA73AA">
        <w:rPr>
          <w:rFonts w:ascii="Open Sans" w:hAnsi="Open Sans"/>
          <w:b/>
          <w:color w:val="365F91" w:themeColor="accent1" w:themeShade="BF"/>
          <w:sz w:val="20"/>
          <w:szCs w:val="20"/>
        </w:rPr>
        <w:t xml:space="preserve"> mikrobiologiczne</w:t>
      </w:r>
      <w:r w:rsidRPr="00DA73AA">
        <w:rPr>
          <w:rFonts w:ascii="Open Sans" w:hAnsi="Open Sans"/>
          <w:b/>
          <w:color w:val="365F91" w:themeColor="accent1" w:themeShade="BF"/>
          <w:sz w:val="20"/>
          <w:szCs w:val="20"/>
        </w:rPr>
        <w:t>: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2835"/>
        <w:gridCol w:w="2835"/>
        <w:gridCol w:w="2977"/>
      </w:tblGrid>
      <w:tr w:rsidR="0000178C" w:rsidRPr="0065240F" w14:paraId="39DF31C2" w14:textId="77777777" w:rsidTr="00F540E4">
        <w:tc>
          <w:tcPr>
            <w:tcW w:w="2835" w:type="dxa"/>
            <w:tcBorders>
              <w:top w:val="nil"/>
              <w:left w:val="nil"/>
              <w:bottom w:val="single" w:sz="4" w:space="0" w:color="auto"/>
            </w:tcBorders>
          </w:tcPr>
          <w:p w14:paraId="56188FCA" w14:textId="77777777" w:rsidR="0000178C" w:rsidRPr="00DA73AA" w:rsidRDefault="0000178C" w:rsidP="00F540E4">
            <w:pPr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</w:pPr>
          </w:p>
        </w:tc>
        <w:tc>
          <w:tcPr>
            <w:tcW w:w="2835" w:type="dxa"/>
            <w:shd w:val="clear" w:color="auto" w:fill="D2DEED"/>
          </w:tcPr>
          <w:p w14:paraId="07511C6A" w14:textId="77777777" w:rsidR="0000178C" w:rsidRPr="00DA73AA" w:rsidRDefault="0000178C" w:rsidP="00F540E4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</w:pPr>
            <w:r w:rsidRPr="00DA73AA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Wynik</w:t>
            </w:r>
          </w:p>
        </w:tc>
        <w:tc>
          <w:tcPr>
            <w:tcW w:w="2977" w:type="dxa"/>
            <w:shd w:val="clear" w:color="auto" w:fill="D2DEED"/>
          </w:tcPr>
          <w:p w14:paraId="4DBBD4CA" w14:textId="77777777" w:rsidR="0000178C" w:rsidRPr="00DA73AA" w:rsidRDefault="0000178C" w:rsidP="00F540E4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</w:pPr>
            <w:r w:rsidRPr="00DA73AA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Metoda</w:t>
            </w:r>
          </w:p>
        </w:tc>
      </w:tr>
      <w:tr w:rsidR="00504870" w:rsidRPr="0065240F" w14:paraId="082F34F9" w14:textId="77777777" w:rsidTr="00F540E4">
        <w:tc>
          <w:tcPr>
            <w:tcW w:w="2835" w:type="dxa"/>
            <w:shd w:val="clear" w:color="auto" w:fill="D2DEED"/>
          </w:tcPr>
          <w:p w14:paraId="4284BA4A" w14:textId="77777777" w:rsidR="00504870" w:rsidRPr="00DA73AA" w:rsidRDefault="00504870" w:rsidP="00504870">
            <w:pPr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</w:pPr>
            <w:r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OLD</w:t>
            </w:r>
          </w:p>
        </w:tc>
        <w:tc>
          <w:tcPr>
            <w:tcW w:w="2835" w:type="dxa"/>
          </w:tcPr>
          <w:p w14:paraId="78EB886A" w14:textId="77777777" w:rsidR="00504870" w:rsidRPr="00DA73AA" w:rsidRDefault="00504870" w:rsidP="00504870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Open Sans" w:hAnsi="Open Sans"/>
                <w:sz w:val="18"/>
                <w:szCs w:val="20"/>
              </w:rPr>
            </w:pPr>
            <w:r>
              <w:rPr>
                <w:rFonts w:ascii="Open Sans" w:hAnsi="Open Sans"/>
                <w:sz w:val="18"/>
                <w:szCs w:val="20"/>
              </w:rPr>
              <w:t xml:space="preserve">≤ </w:t>
            </w:r>
            <w:r w:rsidRPr="00DA73AA">
              <w:rPr>
                <w:rFonts w:ascii="Open Sans" w:hAnsi="Open Sans"/>
                <w:sz w:val="18"/>
                <w:szCs w:val="20"/>
              </w:rPr>
              <w:t>10</w:t>
            </w:r>
            <w:r w:rsidRPr="00DA73AA">
              <w:rPr>
                <w:rFonts w:ascii="Open Sans" w:hAnsi="Open Sans"/>
                <w:sz w:val="18"/>
                <w:szCs w:val="20"/>
                <w:vertAlign w:val="superscript"/>
              </w:rPr>
              <w:t>2</w:t>
            </w:r>
            <w:r>
              <w:rPr>
                <w:rFonts w:ascii="Open Sans" w:hAnsi="Open Sans"/>
                <w:sz w:val="18"/>
                <w:szCs w:val="20"/>
              </w:rPr>
              <w:t xml:space="preserve"> w </w:t>
            </w:r>
            <w:proofErr w:type="spellStart"/>
            <w:r>
              <w:rPr>
                <w:rFonts w:ascii="Open Sans" w:hAnsi="Open Sans"/>
                <w:sz w:val="18"/>
                <w:szCs w:val="20"/>
              </w:rPr>
              <w:t>jtk</w:t>
            </w:r>
            <w:proofErr w:type="spellEnd"/>
            <w:r>
              <w:rPr>
                <w:rFonts w:ascii="Open Sans" w:hAnsi="Open Sans"/>
                <w:sz w:val="18"/>
                <w:szCs w:val="20"/>
              </w:rPr>
              <w:t>/</w:t>
            </w:r>
            <w:r w:rsidRPr="00DA73AA">
              <w:rPr>
                <w:rFonts w:ascii="Open Sans" w:hAnsi="Open Sans"/>
                <w:sz w:val="18"/>
                <w:szCs w:val="20"/>
              </w:rPr>
              <w:t xml:space="preserve"> g</w:t>
            </w:r>
          </w:p>
        </w:tc>
        <w:tc>
          <w:tcPr>
            <w:tcW w:w="2977" w:type="dxa"/>
          </w:tcPr>
          <w:p w14:paraId="7EDD3B0C" w14:textId="055927CD" w:rsidR="00504870" w:rsidRPr="007B6C38" w:rsidRDefault="007B6C38" w:rsidP="00504870">
            <w:pPr>
              <w:jc w:val="center"/>
              <w:rPr>
                <w:rFonts w:ascii="Open Sans" w:hAnsi="Open Sans" w:cs="Open Sans"/>
                <w:sz w:val="18"/>
                <w:szCs w:val="20"/>
              </w:rPr>
            </w:pPr>
            <w:r w:rsidRPr="007B6C38">
              <w:rPr>
                <w:rFonts w:ascii="Open Sans" w:eastAsia="Verdana" w:hAnsi="Open Sans" w:cs="Open Sans"/>
                <w:w w:val="99"/>
                <w:sz w:val="18"/>
              </w:rPr>
              <w:t>PN-EN ISO 4833-1:2013-12</w:t>
            </w:r>
          </w:p>
        </w:tc>
      </w:tr>
      <w:tr w:rsidR="00504870" w:rsidRPr="0065240F" w14:paraId="45DD2711" w14:textId="77777777" w:rsidTr="00F540E4">
        <w:trPr>
          <w:trHeight w:val="154"/>
        </w:trPr>
        <w:tc>
          <w:tcPr>
            <w:tcW w:w="2835" w:type="dxa"/>
            <w:shd w:val="clear" w:color="auto" w:fill="D2DEED"/>
          </w:tcPr>
          <w:p w14:paraId="160FE071" w14:textId="77777777" w:rsidR="00504870" w:rsidRPr="00DA73AA" w:rsidRDefault="00504870" w:rsidP="00504870">
            <w:pPr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</w:pPr>
            <w:r w:rsidRPr="00DA73AA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Pleśnie</w:t>
            </w:r>
            <w:r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, drożdże</w:t>
            </w:r>
          </w:p>
        </w:tc>
        <w:tc>
          <w:tcPr>
            <w:tcW w:w="2835" w:type="dxa"/>
          </w:tcPr>
          <w:p w14:paraId="7A221A6D" w14:textId="77777777" w:rsidR="00504870" w:rsidRPr="00DA73AA" w:rsidRDefault="00504870" w:rsidP="00504870">
            <w:pPr>
              <w:jc w:val="center"/>
              <w:rPr>
                <w:rFonts w:ascii="Open Sans" w:hAnsi="Open Sans"/>
                <w:sz w:val="18"/>
                <w:szCs w:val="20"/>
              </w:rPr>
            </w:pPr>
            <w:r>
              <w:rPr>
                <w:rFonts w:ascii="Open Sans" w:hAnsi="Open Sans"/>
                <w:sz w:val="18"/>
                <w:szCs w:val="20"/>
              </w:rPr>
              <w:t xml:space="preserve">&lt; </w:t>
            </w:r>
            <w:r w:rsidRPr="00DA73AA">
              <w:rPr>
                <w:rFonts w:ascii="Open Sans" w:hAnsi="Open Sans"/>
                <w:sz w:val="18"/>
                <w:szCs w:val="20"/>
              </w:rPr>
              <w:t>10</w:t>
            </w:r>
            <w:r>
              <w:rPr>
                <w:rFonts w:ascii="Open Sans" w:hAnsi="Open Sans"/>
                <w:sz w:val="18"/>
                <w:szCs w:val="20"/>
              </w:rPr>
              <w:t xml:space="preserve"> w </w:t>
            </w:r>
            <w:proofErr w:type="spellStart"/>
            <w:r>
              <w:rPr>
                <w:rFonts w:ascii="Open Sans" w:hAnsi="Open Sans"/>
                <w:sz w:val="18"/>
                <w:szCs w:val="20"/>
              </w:rPr>
              <w:t>jtk</w:t>
            </w:r>
            <w:proofErr w:type="spellEnd"/>
            <w:r>
              <w:rPr>
                <w:rFonts w:ascii="Open Sans" w:hAnsi="Open Sans"/>
                <w:sz w:val="18"/>
                <w:szCs w:val="20"/>
              </w:rPr>
              <w:t>/</w:t>
            </w:r>
            <w:r w:rsidRPr="00DA73AA">
              <w:rPr>
                <w:rFonts w:ascii="Open Sans" w:hAnsi="Open Sans"/>
                <w:sz w:val="18"/>
                <w:szCs w:val="20"/>
              </w:rPr>
              <w:t>g</w:t>
            </w:r>
          </w:p>
        </w:tc>
        <w:tc>
          <w:tcPr>
            <w:tcW w:w="2977" w:type="dxa"/>
          </w:tcPr>
          <w:p w14:paraId="095CBD77" w14:textId="7122B644" w:rsidR="00504870" w:rsidRPr="00DA73AA" w:rsidRDefault="00504870" w:rsidP="00504870">
            <w:pPr>
              <w:jc w:val="center"/>
              <w:rPr>
                <w:rFonts w:ascii="Open Sans" w:hAnsi="Open Sans"/>
                <w:sz w:val="18"/>
                <w:szCs w:val="20"/>
              </w:rPr>
            </w:pPr>
            <w:r w:rsidRPr="00267BE9">
              <w:rPr>
                <w:rFonts w:ascii="Open Sans" w:eastAsia="Times New Roman" w:hAnsi="Open Sans" w:cs="Arial"/>
                <w:color w:val="000000"/>
                <w:sz w:val="18"/>
                <w:szCs w:val="20"/>
              </w:rPr>
              <w:t>PN-ISO 6579-1:2017-04</w:t>
            </w:r>
          </w:p>
        </w:tc>
      </w:tr>
      <w:tr w:rsidR="00504870" w:rsidRPr="0065240F" w14:paraId="04D24039" w14:textId="77777777" w:rsidTr="00F540E4">
        <w:trPr>
          <w:trHeight w:val="77"/>
        </w:trPr>
        <w:tc>
          <w:tcPr>
            <w:tcW w:w="2835" w:type="dxa"/>
            <w:shd w:val="clear" w:color="auto" w:fill="D2DEED"/>
          </w:tcPr>
          <w:p w14:paraId="503090CA" w14:textId="77777777" w:rsidR="00504870" w:rsidRPr="00DA73AA" w:rsidRDefault="00504870" w:rsidP="00504870">
            <w:pPr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</w:pPr>
            <w:r w:rsidRPr="00DA73AA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Salmonella</w:t>
            </w:r>
          </w:p>
        </w:tc>
        <w:tc>
          <w:tcPr>
            <w:tcW w:w="2835" w:type="dxa"/>
          </w:tcPr>
          <w:p w14:paraId="722F7883" w14:textId="77777777" w:rsidR="00504870" w:rsidRPr="00DA73AA" w:rsidRDefault="00504870" w:rsidP="00504870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Open Sans" w:hAnsi="Open Sans"/>
                <w:sz w:val="18"/>
                <w:szCs w:val="20"/>
              </w:rPr>
            </w:pPr>
            <w:r w:rsidRPr="00DA73AA">
              <w:rPr>
                <w:rFonts w:ascii="Open Sans" w:hAnsi="Open Sans"/>
                <w:sz w:val="18"/>
                <w:szCs w:val="20"/>
              </w:rPr>
              <w:t>Nieobecne w 25 g</w:t>
            </w:r>
          </w:p>
        </w:tc>
        <w:tc>
          <w:tcPr>
            <w:tcW w:w="2977" w:type="dxa"/>
          </w:tcPr>
          <w:p w14:paraId="222F1F58" w14:textId="1DFCBE6A" w:rsidR="00504870" w:rsidRPr="00DA73AA" w:rsidRDefault="00504870" w:rsidP="00504870">
            <w:pPr>
              <w:jc w:val="center"/>
              <w:rPr>
                <w:rFonts w:ascii="Open Sans" w:hAnsi="Open Sans"/>
                <w:sz w:val="18"/>
                <w:szCs w:val="20"/>
              </w:rPr>
            </w:pPr>
            <w:r w:rsidRPr="00267BE9">
              <w:rPr>
                <w:rFonts w:ascii="Open Sans" w:eastAsia="Times New Roman" w:hAnsi="Open Sans" w:cs="Arial"/>
                <w:color w:val="000000"/>
                <w:sz w:val="18"/>
                <w:szCs w:val="20"/>
              </w:rPr>
              <w:t>PN-ISO 21528-2:2017-08</w:t>
            </w:r>
          </w:p>
        </w:tc>
      </w:tr>
      <w:tr w:rsidR="00504870" w:rsidRPr="0065240F" w14:paraId="3CBEF6B4" w14:textId="77777777" w:rsidTr="00F540E4">
        <w:trPr>
          <w:trHeight w:val="77"/>
        </w:trPr>
        <w:tc>
          <w:tcPr>
            <w:tcW w:w="2835" w:type="dxa"/>
            <w:shd w:val="clear" w:color="auto" w:fill="D2DEED"/>
          </w:tcPr>
          <w:p w14:paraId="10F6889A" w14:textId="77777777" w:rsidR="00504870" w:rsidRPr="00DA73AA" w:rsidRDefault="00504870" w:rsidP="00504870">
            <w:pPr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</w:pPr>
            <w:proofErr w:type="spellStart"/>
            <w:r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Enterobacteriaceae</w:t>
            </w:r>
            <w:proofErr w:type="spellEnd"/>
          </w:p>
        </w:tc>
        <w:tc>
          <w:tcPr>
            <w:tcW w:w="2835" w:type="dxa"/>
          </w:tcPr>
          <w:p w14:paraId="5CE330C5" w14:textId="77777777" w:rsidR="00504870" w:rsidRPr="00DA73AA" w:rsidRDefault="00504870" w:rsidP="00504870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="Open Sans" w:hAnsi="Open Sans"/>
                <w:sz w:val="18"/>
                <w:szCs w:val="20"/>
              </w:rPr>
            </w:pPr>
            <w:r w:rsidRPr="00306FDC">
              <w:rPr>
                <w:rFonts w:ascii="Open Sans" w:hAnsi="Open Sans"/>
                <w:sz w:val="18"/>
                <w:szCs w:val="20"/>
              </w:rPr>
              <w:t xml:space="preserve">&lt; 10 w </w:t>
            </w:r>
            <w:proofErr w:type="spellStart"/>
            <w:r w:rsidRPr="00306FDC">
              <w:rPr>
                <w:rFonts w:ascii="Open Sans" w:hAnsi="Open Sans"/>
                <w:sz w:val="18"/>
                <w:szCs w:val="20"/>
              </w:rPr>
              <w:t>jtk</w:t>
            </w:r>
            <w:proofErr w:type="spellEnd"/>
            <w:r w:rsidRPr="00306FDC">
              <w:rPr>
                <w:rFonts w:ascii="Open Sans" w:hAnsi="Open Sans"/>
                <w:sz w:val="18"/>
                <w:szCs w:val="20"/>
              </w:rPr>
              <w:t>/g</w:t>
            </w:r>
          </w:p>
        </w:tc>
        <w:tc>
          <w:tcPr>
            <w:tcW w:w="2977" w:type="dxa"/>
          </w:tcPr>
          <w:p w14:paraId="12D2D195" w14:textId="1935FB0A" w:rsidR="00504870" w:rsidRPr="00DA73AA" w:rsidRDefault="00504870" w:rsidP="00504870">
            <w:pPr>
              <w:jc w:val="center"/>
              <w:rPr>
                <w:rFonts w:ascii="Open Sans" w:eastAsia="Times New Roman" w:hAnsi="Open Sans" w:cs="Arial"/>
                <w:color w:val="000000"/>
                <w:sz w:val="18"/>
                <w:szCs w:val="20"/>
              </w:rPr>
            </w:pPr>
            <w:r w:rsidRPr="00267BE9">
              <w:rPr>
                <w:rFonts w:ascii="Open Sans" w:eastAsia="Times New Roman" w:hAnsi="Open Sans" w:cs="Arial"/>
                <w:color w:val="000000"/>
                <w:sz w:val="18"/>
                <w:szCs w:val="20"/>
              </w:rPr>
              <w:t>PN-ISO 21527-2:2009</w:t>
            </w:r>
          </w:p>
        </w:tc>
      </w:tr>
    </w:tbl>
    <w:p w14:paraId="7217F2E5" w14:textId="29CAFEB2" w:rsidR="00B77AC2" w:rsidRPr="00DA73AA" w:rsidRDefault="00DA73AA" w:rsidP="00365C5A">
      <w:pPr>
        <w:pStyle w:val="Akapitzlist"/>
        <w:numPr>
          <w:ilvl w:val="0"/>
          <w:numId w:val="5"/>
        </w:numPr>
        <w:spacing w:line="240" w:lineRule="auto"/>
        <w:ind w:left="426"/>
        <w:rPr>
          <w:rFonts w:ascii="Open Sans" w:hAnsi="Open Sans"/>
          <w:b/>
          <w:color w:val="365F91" w:themeColor="accent1" w:themeShade="BF"/>
          <w:sz w:val="20"/>
          <w:szCs w:val="20"/>
        </w:rPr>
      </w:pPr>
      <w:r w:rsidRPr="00DA73AA">
        <w:rPr>
          <w:rFonts w:ascii="Open Sans" w:hAnsi="Open Sans"/>
          <w:b/>
          <w:color w:val="365F91" w:themeColor="accent1" w:themeShade="BF"/>
          <w:sz w:val="20"/>
          <w:szCs w:val="20"/>
        </w:rPr>
        <w:t xml:space="preserve">Właściwości fizykochemiczne: 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2867"/>
        <w:gridCol w:w="2835"/>
        <w:gridCol w:w="2977"/>
      </w:tblGrid>
      <w:tr w:rsidR="00CF6669" w:rsidRPr="0065240F" w14:paraId="14D7930C" w14:textId="77777777" w:rsidTr="00365C5A">
        <w:trPr>
          <w:trHeight w:val="126"/>
        </w:trPr>
        <w:tc>
          <w:tcPr>
            <w:tcW w:w="2867" w:type="dxa"/>
            <w:tcBorders>
              <w:top w:val="nil"/>
              <w:left w:val="nil"/>
              <w:bottom w:val="single" w:sz="4" w:space="0" w:color="auto"/>
            </w:tcBorders>
          </w:tcPr>
          <w:p w14:paraId="1BCE37E0" w14:textId="77777777" w:rsidR="005F3398" w:rsidRPr="00DA73AA" w:rsidRDefault="005F3398" w:rsidP="00365C5A">
            <w:pPr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</w:pPr>
          </w:p>
        </w:tc>
        <w:tc>
          <w:tcPr>
            <w:tcW w:w="2835" w:type="dxa"/>
            <w:shd w:val="clear" w:color="auto" w:fill="C8D5E8"/>
          </w:tcPr>
          <w:p w14:paraId="51424971" w14:textId="77777777" w:rsidR="005F3398" w:rsidRPr="00DA73AA" w:rsidRDefault="005F3398" w:rsidP="00365C5A">
            <w:pPr>
              <w:jc w:val="center"/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</w:pPr>
            <w:r w:rsidRPr="00DA73AA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Wynik</w:t>
            </w:r>
          </w:p>
        </w:tc>
        <w:tc>
          <w:tcPr>
            <w:tcW w:w="2977" w:type="dxa"/>
            <w:shd w:val="clear" w:color="auto" w:fill="C8D5E8"/>
          </w:tcPr>
          <w:p w14:paraId="77084F4F" w14:textId="77777777" w:rsidR="005F3398" w:rsidRPr="00DA73AA" w:rsidRDefault="005F3398" w:rsidP="00365C5A">
            <w:pPr>
              <w:jc w:val="center"/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</w:pPr>
            <w:r w:rsidRPr="00DA73AA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Metoda</w:t>
            </w:r>
          </w:p>
        </w:tc>
      </w:tr>
      <w:tr w:rsidR="00CF6669" w:rsidRPr="0065240F" w14:paraId="611AC882" w14:textId="77777777" w:rsidTr="00365C5A">
        <w:trPr>
          <w:trHeight w:val="229"/>
        </w:trPr>
        <w:tc>
          <w:tcPr>
            <w:tcW w:w="2867" w:type="dxa"/>
            <w:shd w:val="clear" w:color="auto" w:fill="D2DEED"/>
          </w:tcPr>
          <w:p w14:paraId="2D30E4E3" w14:textId="77777777" w:rsidR="005F3398" w:rsidRPr="00DA73AA" w:rsidRDefault="005F3398" w:rsidP="0065240F">
            <w:pPr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</w:pPr>
            <w:r w:rsidRPr="00DA73AA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Sucha masa</w:t>
            </w:r>
          </w:p>
        </w:tc>
        <w:tc>
          <w:tcPr>
            <w:tcW w:w="2835" w:type="dxa"/>
          </w:tcPr>
          <w:p w14:paraId="47C9B4C7" w14:textId="0B3BBF77" w:rsidR="005F3398" w:rsidRPr="00DA73AA" w:rsidRDefault="00F06C1F" w:rsidP="0065240F">
            <w:pPr>
              <w:jc w:val="center"/>
              <w:rPr>
                <w:rFonts w:ascii="Open Sans" w:hAnsi="Open Sans"/>
                <w:sz w:val="18"/>
                <w:szCs w:val="20"/>
              </w:rPr>
            </w:pPr>
            <w:r>
              <w:rPr>
                <w:rFonts w:ascii="Open Sans" w:hAnsi="Open Sans"/>
                <w:sz w:val="18"/>
                <w:szCs w:val="20"/>
              </w:rPr>
              <w:t>87</w:t>
            </w:r>
            <w:r w:rsidR="009D4152">
              <w:rPr>
                <w:rFonts w:ascii="Open Sans" w:hAnsi="Open Sans"/>
                <w:sz w:val="18"/>
                <w:szCs w:val="20"/>
              </w:rPr>
              <w:t>,5</w:t>
            </w:r>
            <w:r w:rsidR="00365C5A">
              <w:rPr>
                <w:rFonts w:ascii="Open Sans" w:hAnsi="Open Sans"/>
                <w:sz w:val="18"/>
                <w:szCs w:val="20"/>
              </w:rPr>
              <w:t xml:space="preserve"> </w:t>
            </w:r>
            <w:r w:rsidR="009D4152">
              <w:rPr>
                <w:rFonts w:ascii="Open Sans" w:hAnsi="Open Sans"/>
                <w:sz w:val="18"/>
                <w:szCs w:val="20"/>
              </w:rPr>
              <w:t>–</w:t>
            </w:r>
            <w:r>
              <w:rPr>
                <w:rFonts w:ascii="Open Sans" w:hAnsi="Open Sans"/>
                <w:sz w:val="18"/>
                <w:szCs w:val="20"/>
              </w:rPr>
              <w:t xml:space="preserve"> 88</w:t>
            </w:r>
            <w:r w:rsidR="009D4152">
              <w:rPr>
                <w:rFonts w:ascii="Open Sans" w:hAnsi="Open Sans"/>
                <w:sz w:val="18"/>
                <w:szCs w:val="20"/>
              </w:rPr>
              <w:t>,5</w:t>
            </w:r>
            <w:r w:rsidR="005F3398" w:rsidRPr="00DA73AA">
              <w:rPr>
                <w:rFonts w:ascii="Open Sans" w:hAnsi="Open Sans"/>
                <w:sz w:val="18"/>
                <w:szCs w:val="20"/>
              </w:rPr>
              <w:t xml:space="preserve"> %</w:t>
            </w:r>
          </w:p>
        </w:tc>
        <w:tc>
          <w:tcPr>
            <w:tcW w:w="2977" w:type="dxa"/>
          </w:tcPr>
          <w:p w14:paraId="202907BE" w14:textId="77777777" w:rsidR="005F3398" w:rsidRPr="00DA73AA" w:rsidRDefault="005F3398" w:rsidP="0065240F">
            <w:pPr>
              <w:jc w:val="center"/>
              <w:rPr>
                <w:rFonts w:ascii="Open Sans" w:hAnsi="Open Sans"/>
                <w:sz w:val="18"/>
                <w:szCs w:val="20"/>
              </w:rPr>
            </w:pPr>
            <w:proofErr w:type="spellStart"/>
            <w:r w:rsidRPr="00DA73AA">
              <w:rPr>
                <w:rFonts w:ascii="Open Sans" w:hAnsi="Open Sans"/>
                <w:sz w:val="18"/>
                <w:szCs w:val="20"/>
              </w:rPr>
              <w:t>wagosuszarka</w:t>
            </w:r>
            <w:proofErr w:type="spellEnd"/>
          </w:p>
        </w:tc>
      </w:tr>
      <w:tr w:rsidR="00CF6669" w:rsidRPr="0065240F" w14:paraId="37979709" w14:textId="77777777" w:rsidTr="00365C5A">
        <w:trPr>
          <w:trHeight w:val="220"/>
        </w:trPr>
        <w:tc>
          <w:tcPr>
            <w:tcW w:w="2867" w:type="dxa"/>
            <w:shd w:val="clear" w:color="auto" w:fill="D2DEED"/>
          </w:tcPr>
          <w:p w14:paraId="5B8AFDD0" w14:textId="77777777" w:rsidR="005F3398" w:rsidRPr="00DA73AA" w:rsidRDefault="005F3398" w:rsidP="0065240F">
            <w:pPr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</w:pPr>
            <w:proofErr w:type="spellStart"/>
            <w:r w:rsidRPr="00DA73AA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pH</w:t>
            </w:r>
            <w:proofErr w:type="spellEnd"/>
          </w:p>
        </w:tc>
        <w:tc>
          <w:tcPr>
            <w:tcW w:w="2835" w:type="dxa"/>
          </w:tcPr>
          <w:p w14:paraId="7E38058D" w14:textId="632A9A46" w:rsidR="005F3398" w:rsidRPr="00DA73AA" w:rsidRDefault="006030DA" w:rsidP="0065240F">
            <w:pPr>
              <w:jc w:val="center"/>
              <w:rPr>
                <w:rFonts w:ascii="Open Sans" w:hAnsi="Open Sans"/>
                <w:sz w:val="18"/>
                <w:szCs w:val="20"/>
              </w:rPr>
            </w:pPr>
            <w:r>
              <w:rPr>
                <w:rFonts w:ascii="Open Sans" w:hAnsi="Open Sans"/>
                <w:sz w:val="18"/>
                <w:szCs w:val="20"/>
              </w:rPr>
              <w:t>4</w:t>
            </w:r>
            <w:r w:rsidR="00365C5A">
              <w:rPr>
                <w:rFonts w:ascii="Open Sans" w:hAnsi="Open Sans"/>
                <w:sz w:val="18"/>
                <w:szCs w:val="20"/>
              </w:rPr>
              <w:t>,5 -</w:t>
            </w:r>
            <w:r>
              <w:rPr>
                <w:rFonts w:ascii="Open Sans" w:hAnsi="Open Sans"/>
                <w:sz w:val="18"/>
                <w:szCs w:val="20"/>
              </w:rPr>
              <w:t xml:space="preserve"> 6</w:t>
            </w:r>
            <w:r w:rsidR="005F3398" w:rsidRPr="00DA73AA">
              <w:rPr>
                <w:rFonts w:ascii="Open Sans" w:hAnsi="Open Sans"/>
                <w:sz w:val="18"/>
                <w:szCs w:val="20"/>
              </w:rPr>
              <w:t>,5</w:t>
            </w:r>
          </w:p>
        </w:tc>
        <w:tc>
          <w:tcPr>
            <w:tcW w:w="2977" w:type="dxa"/>
          </w:tcPr>
          <w:p w14:paraId="4639EF21" w14:textId="77777777" w:rsidR="005F3398" w:rsidRPr="00DA73AA" w:rsidRDefault="005F3398" w:rsidP="0065240F">
            <w:pPr>
              <w:jc w:val="center"/>
              <w:rPr>
                <w:rFonts w:ascii="Open Sans" w:hAnsi="Open Sans"/>
                <w:sz w:val="18"/>
                <w:szCs w:val="20"/>
              </w:rPr>
            </w:pPr>
            <w:proofErr w:type="spellStart"/>
            <w:r w:rsidRPr="00DA73AA">
              <w:rPr>
                <w:rFonts w:ascii="Open Sans" w:hAnsi="Open Sans"/>
                <w:sz w:val="18"/>
                <w:szCs w:val="20"/>
              </w:rPr>
              <w:t>pHmetr</w:t>
            </w:r>
            <w:proofErr w:type="spellEnd"/>
          </w:p>
        </w:tc>
      </w:tr>
      <w:tr w:rsidR="00CF6669" w:rsidRPr="0065240F" w14:paraId="772CC766" w14:textId="77777777" w:rsidTr="00365C5A">
        <w:trPr>
          <w:trHeight w:val="195"/>
        </w:trPr>
        <w:tc>
          <w:tcPr>
            <w:tcW w:w="2867" w:type="dxa"/>
            <w:shd w:val="clear" w:color="auto" w:fill="D2DEED"/>
            <w:vAlign w:val="center"/>
          </w:tcPr>
          <w:p w14:paraId="4D8A0A23" w14:textId="77777777" w:rsidR="005F3398" w:rsidRPr="00DA73AA" w:rsidRDefault="005F3398" w:rsidP="0065240F">
            <w:pPr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  <w:vertAlign w:val="subscript"/>
              </w:rPr>
            </w:pPr>
            <w:r w:rsidRPr="00DA73AA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SO</w:t>
            </w:r>
            <w:r w:rsidRPr="00DA73AA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  <w:vertAlign w:val="subscript"/>
              </w:rPr>
              <w:t>2</w:t>
            </w:r>
          </w:p>
        </w:tc>
        <w:tc>
          <w:tcPr>
            <w:tcW w:w="2835" w:type="dxa"/>
            <w:vAlign w:val="center"/>
          </w:tcPr>
          <w:p w14:paraId="43B3C0B3" w14:textId="77777777" w:rsidR="005F3398" w:rsidRPr="00DA73AA" w:rsidRDefault="005F3398" w:rsidP="0065240F">
            <w:pPr>
              <w:jc w:val="center"/>
              <w:rPr>
                <w:rFonts w:ascii="Open Sans" w:hAnsi="Open Sans"/>
                <w:sz w:val="18"/>
                <w:szCs w:val="20"/>
              </w:rPr>
            </w:pPr>
            <w:r w:rsidRPr="00DA73AA">
              <w:rPr>
                <w:rFonts w:ascii="Open Sans" w:hAnsi="Open Sans"/>
                <w:sz w:val="18"/>
                <w:szCs w:val="20"/>
              </w:rPr>
              <w:t>&lt; 10 mg/kg</w:t>
            </w:r>
          </w:p>
        </w:tc>
        <w:tc>
          <w:tcPr>
            <w:tcW w:w="2977" w:type="dxa"/>
            <w:vAlign w:val="center"/>
          </w:tcPr>
          <w:p w14:paraId="61F460A7" w14:textId="77777777" w:rsidR="005F3398" w:rsidRPr="00DA73AA" w:rsidRDefault="005F3398" w:rsidP="0065240F">
            <w:pPr>
              <w:jc w:val="center"/>
              <w:rPr>
                <w:rFonts w:ascii="Open Sans" w:hAnsi="Open Sans"/>
                <w:sz w:val="18"/>
                <w:szCs w:val="20"/>
              </w:rPr>
            </w:pPr>
            <w:r w:rsidRPr="00DA73AA">
              <w:rPr>
                <w:rFonts w:ascii="Open Sans" w:hAnsi="Open Sans"/>
                <w:sz w:val="18"/>
                <w:szCs w:val="20"/>
              </w:rPr>
              <w:t>Deklaracja producenta syropu</w:t>
            </w:r>
          </w:p>
        </w:tc>
      </w:tr>
    </w:tbl>
    <w:p w14:paraId="3E63BB09" w14:textId="7B82C8B3" w:rsidR="00251641" w:rsidRPr="0065240F" w:rsidRDefault="00DA73AA" w:rsidP="00365C5A">
      <w:pPr>
        <w:pStyle w:val="Akapitzlist"/>
        <w:numPr>
          <w:ilvl w:val="0"/>
          <w:numId w:val="5"/>
        </w:numPr>
        <w:spacing w:line="240" w:lineRule="auto"/>
        <w:ind w:left="426"/>
        <w:rPr>
          <w:rFonts w:ascii="Open Sans" w:hAnsi="Open Sans"/>
          <w:b/>
          <w:color w:val="365F91" w:themeColor="accent1" w:themeShade="BF"/>
          <w:sz w:val="20"/>
          <w:szCs w:val="20"/>
        </w:rPr>
      </w:pPr>
      <w:r>
        <w:rPr>
          <w:rFonts w:ascii="Open Sans" w:hAnsi="Open Sans"/>
          <w:b/>
          <w:color w:val="365F91" w:themeColor="accent1" w:themeShade="BF"/>
          <w:sz w:val="20"/>
          <w:szCs w:val="20"/>
        </w:rPr>
        <w:t>Wartości odżywcze:</w:t>
      </w:r>
    </w:p>
    <w:tbl>
      <w:tblPr>
        <w:tblW w:w="8647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977"/>
      </w:tblGrid>
      <w:tr w:rsidR="00CF6669" w:rsidRPr="0065240F" w14:paraId="0FDC31E4" w14:textId="77777777" w:rsidTr="00365C5A">
        <w:trPr>
          <w:trHeight w:val="222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130B208A" w14:textId="221EAA09" w:rsidR="00AA5E86" w:rsidRPr="00DA73AA" w:rsidRDefault="00AA5E86" w:rsidP="00365C5A">
            <w:pPr>
              <w:spacing w:after="0" w:line="240" w:lineRule="auto"/>
              <w:rPr>
                <w:rFonts w:ascii="Open Sans" w:eastAsia="Times New Roman" w:hAnsi="Open Sans" w:cs="Calibri"/>
                <w:b/>
                <w:bCs/>
                <w:color w:val="376091"/>
                <w:sz w:val="18"/>
                <w:szCs w:val="20"/>
                <w:lang w:eastAsia="pl-PL"/>
              </w:rPr>
            </w:pPr>
            <w:r w:rsidRPr="00DA73AA">
              <w:rPr>
                <w:rFonts w:ascii="Open Sans" w:eastAsia="Times New Roman" w:hAnsi="Open Sans" w:cs="Calibri"/>
                <w:b/>
                <w:bCs/>
                <w:color w:val="376091"/>
                <w:sz w:val="18"/>
                <w:szCs w:val="20"/>
                <w:lang w:eastAsia="pl-PL"/>
              </w:rPr>
              <w:t>Wartość energetyczna</w:t>
            </w:r>
            <w:r w:rsidR="00DA73AA">
              <w:rPr>
                <w:rFonts w:ascii="Open Sans" w:eastAsia="Times New Roman" w:hAnsi="Open Sans" w:cs="Calibri"/>
                <w:b/>
                <w:bCs/>
                <w:color w:val="376091"/>
                <w:sz w:val="18"/>
                <w:szCs w:val="20"/>
                <w:lang w:eastAsia="pl-PL"/>
              </w:rPr>
              <w:t>: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C0090" w14:textId="7C9AECF6" w:rsidR="00AA5E86" w:rsidRPr="00DA73AA" w:rsidRDefault="009D4152" w:rsidP="00365C5A">
            <w:pPr>
              <w:spacing w:after="0" w:line="240" w:lineRule="auto"/>
              <w:jc w:val="center"/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  <w:t>3</w:t>
            </w:r>
            <w:r w:rsidR="001D676F"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  <w:t>50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4DE5127" w14:textId="77777777" w:rsidR="00AA5E86" w:rsidRPr="00DA73AA" w:rsidRDefault="00AA5E86" w:rsidP="00365C5A">
            <w:pPr>
              <w:spacing w:after="0" w:line="240" w:lineRule="auto"/>
              <w:jc w:val="center"/>
              <w:rPr>
                <w:rFonts w:ascii="Open Sans" w:eastAsia="Times New Roman" w:hAnsi="Open Sans" w:cs="Calibri"/>
                <w:sz w:val="18"/>
                <w:szCs w:val="20"/>
                <w:lang w:eastAsia="pl-PL"/>
              </w:rPr>
            </w:pPr>
            <w:r w:rsidRPr="00DA73AA">
              <w:rPr>
                <w:rFonts w:ascii="Open Sans" w:eastAsia="Times New Roman" w:hAnsi="Open Sans" w:cs="Calibri"/>
                <w:sz w:val="18"/>
                <w:szCs w:val="20"/>
                <w:lang w:eastAsia="pl-PL"/>
              </w:rPr>
              <w:t>kcal</w:t>
            </w:r>
          </w:p>
        </w:tc>
      </w:tr>
      <w:tr w:rsidR="00CF6669" w:rsidRPr="0065240F" w14:paraId="3E63BE85" w14:textId="77777777" w:rsidTr="00365C5A">
        <w:trPr>
          <w:trHeight w:val="197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72C0E3" w14:textId="77777777" w:rsidR="00AA5E86" w:rsidRPr="00DA73AA" w:rsidRDefault="00AA5E86" w:rsidP="00AA5E86">
            <w:pPr>
              <w:spacing w:after="0" w:line="240" w:lineRule="auto"/>
              <w:rPr>
                <w:rFonts w:ascii="Open Sans" w:eastAsia="Times New Roman" w:hAnsi="Open Sans" w:cs="Calibri"/>
                <w:b/>
                <w:bCs/>
                <w:color w:val="376091"/>
                <w:sz w:val="18"/>
                <w:szCs w:val="2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7BC4" w14:textId="4BDA8C53" w:rsidR="00AA5E86" w:rsidRPr="00DA73AA" w:rsidRDefault="009D4152" w:rsidP="00AA5E86">
            <w:pPr>
              <w:spacing w:after="0" w:line="240" w:lineRule="auto"/>
              <w:jc w:val="center"/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  <w:t>14</w:t>
            </w:r>
            <w:r w:rsidR="001D676F"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  <w:t>88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1BEC3A0" w14:textId="77777777" w:rsidR="00AA5E86" w:rsidRPr="00DA73AA" w:rsidRDefault="00AA5E86" w:rsidP="00AA5E86">
            <w:pPr>
              <w:spacing w:after="0" w:line="240" w:lineRule="auto"/>
              <w:jc w:val="center"/>
              <w:rPr>
                <w:rFonts w:ascii="Open Sans" w:eastAsia="Times New Roman" w:hAnsi="Open Sans" w:cs="Calibri"/>
                <w:sz w:val="18"/>
                <w:szCs w:val="20"/>
                <w:lang w:eastAsia="pl-PL"/>
              </w:rPr>
            </w:pPr>
            <w:proofErr w:type="spellStart"/>
            <w:r w:rsidRPr="00DA73AA">
              <w:rPr>
                <w:rFonts w:ascii="Open Sans" w:eastAsia="Times New Roman" w:hAnsi="Open Sans" w:cs="Calibri"/>
                <w:sz w:val="18"/>
                <w:szCs w:val="20"/>
                <w:lang w:eastAsia="pl-PL"/>
              </w:rPr>
              <w:t>kJ</w:t>
            </w:r>
            <w:proofErr w:type="spellEnd"/>
          </w:p>
        </w:tc>
      </w:tr>
      <w:tr w:rsidR="00CF6669" w:rsidRPr="0065240F" w14:paraId="6DD7D6A8" w14:textId="77777777" w:rsidTr="00365C5A">
        <w:trPr>
          <w:trHeight w:val="173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14:paraId="1390D5A7" w14:textId="635A8472" w:rsidR="00AA5E86" w:rsidRPr="00DA73AA" w:rsidRDefault="00AA5E86" w:rsidP="00AA5E86">
            <w:pPr>
              <w:spacing w:after="0" w:line="240" w:lineRule="auto"/>
              <w:rPr>
                <w:rFonts w:ascii="Open Sans" w:eastAsia="Times New Roman" w:hAnsi="Open Sans" w:cs="Calibri"/>
                <w:b/>
                <w:bCs/>
                <w:color w:val="376091"/>
                <w:sz w:val="18"/>
                <w:szCs w:val="20"/>
                <w:lang w:eastAsia="pl-PL"/>
              </w:rPr>
            </w:pPr>
            <w:r w:rsidRPr="00DA73AA">
              <w:rPr>
                <w:rFonts w:ascii="Open Sans" w:eastAsia="Times New Roman" w:hAnsi="Open Sans" w:cs="Calibri"/>
                <w:b/>
                <w:bCs/>
                <w:color w:val="376091"/>
                <w:sz w:val="18"/>
                <w:szCs w:val="20"/>
                <w:lang w:eastAsia="pl-PL"/>
              </w:rPr>
              <w:t>Tłuszcz</w:t>
            </w:r>
            <w:r w:rsidR="00DA73AA">
              <w:rPr>
                <w:rFonts w:ascii="Open Sans" w:eastAsia="Times New Roman" w:hAnsi="Open Sans" w:cs="Calibri"/>
                <w:b/>
                <w:bCs/>
                <w:color w:val="376091"/>
                <w:sz w:val="18"/>
                <w:szCs w:val="20"/>
                <w:lang w:eastAsia="pl-PL"/>
              </w:rPr>
              <w:t>:</w:t>
            </w:r>
            <w:r w:rsidRPr="00DA73AA">
              <w:rPr>
                <w:rFonts w:ascii="Open Sans" w:eastAsia="Times New Roman" w:hAnsi="Open Sans" w:cs="Calibri"/>
                <w:b/>
                <w:bCs/>
                <w:color w:val="376091"/>
                <w:sz w:val="18"/>
                <w:szCs w:val="20"/>
                <w:lang w:eastAsia="pl-PL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1945" w14:textId="77777777" w:rsidR="00AA5E86" w:rsidRPr="00DA73AA" w:rsidRDefault="00AA5E86" w:rsidP="00AA5E86">
            <w:pPr>
              <w:spacing w:after="0" w:line="240" w:lineRule="auto"/>
              <w:jc w:val="center"/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</w:pPr>
            <w:r w:rsidRPr="00DA73AA"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  <w:t>0,0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6134F59" w14:textId="77777777" w:rsidR="00AA5E86" w:rsidRPr="00DA73AA" w:rsidRDefault="00AA5E86" w:rsidP="00AA5E86">
            <w:pPr>
              <w:spacing w:after="0" w:line="240" w:lineRule="auto"/>
              <w:jc w:val="center"/>
              <w:rPr>
                <w:rFonts w:ascii="Open Sans" w:eastAsia="Times New Roman" w:hAnsi="Open Sans" w:cs="Calibri"/>
                <w:sz w:val="18"/>
                <w:szCs w:val="20"/>
                <w:lang w:eastAsia="pl-PL"/>
              </w:rPr>
            </w:pPr>
            <w:r w:rsidRPr="00DA73AA">
              <w:rPr>
                <w:rFonts w:ascii="Open Sans" w:eastAsia="Times New Roman" w:hAnsi="Open Sans" w:cs="Calibri"/>
                <w:sz w:val="18"/>
                <w:szCs w:val="20"/>
                <w:lang w:eastAsia="pl-PL"/>
              </w:rPr>
              <w:t>g</w:t>
            </w:r>
          </w:p>
        </w:tc>
      </w:tr>
      <w:tr w:rsidR="00CF6669" w:rsidRPr="0065240F" w14:paraId="60D564E3" w14:textId="77777777" w:rsidTr="00365C5A">
        <w:trPr>
          <w:trHeight w:val="13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14:paraId="0C52D642" w14:textId="5E1D32DB" w:rsidR="00AA5E86" w:rsidRPr="00DA73AA" w:rsidRDefault="00CF6669" w:rsidP="00AA5E86">
            <w:pPr>
              <w:spacing w:after="0" w:line="240" w:lineRule="auto"/>
              <w:rPr>
                <w:rFonts w:ascii="Open Sans" w:eastAsia="Times New Roman" w:hAnsi="Open Sans" w:cs="Calibri"/>
                <w:b/>
                <w:bCs/>
                <w:i/>
                <w:iCs/>
                <w:color w:val="376091"/>
                <w:sz w:val="18"/>
                <w:szCs w:val="20"/>
                <w:lang w:eastAsia="pl-PL"/>
              </w:rPr>
            </w:pPr>
            <w:r w:rsidRPr="00DA73AA">
              <w:rPr>
                <w:rFonts w:ascii="Open Sans" w:eastAsia="Times New Roman" w:hAnsi="Open Sans" w:cs="Calibri"/>
                <w:b/>
                <w:bCs/>
                <w:i/>
                <w:iCs/>
                <w:color w:val="376091"/>
                <w:sz w:val="18"/>
                <w:szCs w:val="20"/>
                <w:lang w:eastAsia="pl-PL"/>
              </w:rPr>
              <w:t xml:space="preserve">w tym kwasy tł. </w:t>
            </w:r>
            <w:r w:rsidR="00DA73AA">
              <w:rPr>
                <w:rFonts w:ascii="Open Sans" w:eastAsia="Times New Roman" w:hAnsi="Open Sans" w:cs="Calibri"/>
                <w:b/>
                <w:bCs/>
                <w:i/>
                <w:iCs/>
                <w:color w:val="376091"/>
                <w:sz w:val="18"/>
                <w:szCs w:val="20"/>
                <w:lang w:eastAsia="pl-PL"/>
              </w:rPr>
              <w:t>n</w:t>
            </w:r>
            <w:r w:rsidR="00AA5E86" w:rsidRPr="00DA73AA">
              <w:rPr>
                <w:rFonts w:ascii="Open Sans" w:eastAsia="Times New Roman" w:hAnsi="Open Sans" w:cs="Calibri"/>
                <w:b/>
                <w:bCs/>
                <w:i/>
                <w:iCs/>
                <w:color w:val="376091"/>
                <w:sz w:val="18"/>
                <w:szCs w:val="20"/>
                <w:lang w:eastAsia="pl-PL"/>
              </w:rPr>
              <w:t>asycone</w:t>
            </w:r>
            <w:r w:rsidR="00DA73AA">
              <w:rPr>
                <w:rFonts w:ascii="Open Sans" w:eastAsia="Times New Roman" w:hAnsi="Open Sans" w:cs="Calibri"/>
                <w:b/>
                <w:bCs/>
                <w:i/>
                <w:iCs/>
                <w:color w:val="376091"/>
                <w:sz w:val="18"/>
                <w:szCs w:val="20"/>
                <w:lang w:eastAsia="pl-PL"/>
              </w:rPr>
              <w:t>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252C1" w14:textId="77777777" w:rsidR="00AA5E86" w:rsidRPr="00DA73AA" w:rsidRDefault="00AA5E86" w:rsidP="00AA5E86">
            <w:pPr>
              <w:spacing w:after="0" w:line="240" w:lineRule="auto"/>
              <w:jc w:val="center"/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</w:pPr>
            <w:r w:rsidRPr="00DA73AA"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  <w:t>0,0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B5D9978" w14:textId="77777777" w:rsidR="00AA5E86" w:rsidRPr="00DA73AA" w:rsidRDefault="00AA5E86" w:rsidP="00AA5E86">
            <w:pPr>
              <w:spacing w:after="0" w:line="240" w:lineRule="auto"/>
              <w:jc w:val="center"/>
              <w:rPr>
                <w:rFonts w:ascii="Open Sans" w:eastAsia="Times New Roman" w:hAnsi="Open Sans" w:cs="Calibri"/>
                <w:sz w:val="18"/>
                <w:szCs w:val="20"/>
                <w:lang w:eastAsia="pl-PL"/>
              </w:rPr>
            </w:pPr>
            <w:r w:rsidRPr="00DA73AA">
              <w:rPr>
                <w:rFonts w:ascii="Open Sans" w:eastAsia="Times New Roman" w:hAnsi="Open Sans" w:cs="Calibri"/>
                <w:sz w:val="18"/>
                <w:szCs w:val="20"/>
                <w:lang w:eastAsia="pl-PL"/>
              </w:rPr>
              <w:t>g</w:t>
            </w:r>
          </w:p>
        </w:tc>
      </w:tr>
      <w:tr w:rsidR="00CF6669" w:rsidRPr="0065240F" w14:paraId="0F477AE3" w14:textId="77777777" w:rsidTr="00365C5A">
        <w:trPr>
          <w:trHeight w:val="12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14:paraId="758C3F90" w14:textId="2134D9D2" w:rsidR="00AA5E86" w:rsidRPr="00DA73AA" w:rsidRDefault="00AA5E86" w:rsidP="00AA5E86">
            <w:pPr>
              <w:spacing w:after="0" w:line="240" w:lineRule="auto"/>
              <w:rPr>
                <w:rFonts w:ascii="Open Sans" w:eastAsia="Times New Roman" w:hAnsi="Open Sans" w:cs="Calibri"/>
                <w:b/>
                <w:bCs/>
                <w:color w:val="376091"/>
                <w:sz w:val="18"/>
                <w:szCs w:val="20"/>
                <w:lang w:eastAsia="pl-PL"/>
              </w:rPr>
            </w:pPr>
            <w:r w:rsidRPr="00DA73AA">
              <w:rPr>
                <w:rFonts w:ascii="Open Sans" w:eastAsia="Times New Roman" w:hAnsi="Open Sans" w:cs="Calibri"/>
                <w:b/>
                <w:bCs/>
                <w:color w:val="376091"/>
                <w:sz w:val="18"/>
                <w:szCs w:val="20"/>
                <w:lang w:eastAsia="pl-PL"/>
              </w:rPr>
              <w:t>Węglowodany</w:t>
            </w:r>
            <w:r w:rsidR="00DA73AA">
              <w:rPr>
                <w:rFonts w:ascii="Open Sans" w:eastAsia="Times New Roman" w:hAnsi="Open Sans" w:cs="Calibri"/>
                <w:b/>
                <w:bCs/>
                <w:color w:val="376091"/>
                <w:sz w:val="18"/>
                <w:szCs w:val="20"/>
                <w:lang w:eastAsia="pl-PL"/>
              </w:rPr>
              <w:t>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F751F" w14:textId="0F579C85" w:rsidR="00AA5E86" w:rsidRPr="00DA73AA" w:rsidRDefault="001D676F" w:rsidP="00AA5E86">
            <w:pPr>
              <w:spacing w:after="0" w:line="240" w:lineRule="auto"/>
              <w:jc w:val="center"/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  <w:t>87</w:t>
            </w:r>
            <w:r w:rsidR="00AA5E86" w:rsidRPr="00DA73AA"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  <w:t>,</w:t>
            </w:r>
            <w:r w:rsidR="009D4152"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EECD8D6" w14:textId="77777777" w:rsidR="00AA5E86" w:rsidRPr="00DA73AA" w:rsidRDefault="00AA5E86" w:rsidP="00AA5E86">
            <w:pPr>
              <w:spacing w:after="0" w:line="240" w:lineRule="auto"/>
              <w:jc w:val="center"/>
              <w:rPr>
                <w:rFonts w:ascii="Open Sans" w:eastAsia="Times New Roman" w:hAnsi="Open Sans" w:cs="Calibri"/>
                <w:sz w:val="18"/>
                <w:szCs w:val="20"/>
                <w:lang w:eastAsia="pl-PL"/>
              </w:rPr>
            </w:pPr>
            <w:r w:rsidRPr="00DA73AA">
              <w:rPr>
                <w:rFonts w:ascii="Open Sans" w:eastAsia="Times New Roman" w:hAnsi="Open Sans" w:cs="Calibri"/>
                <w:sz w:val="18"/>
                <w:szCs w:val="20"/>
                <w:lang w:eastAsia="pl-PL"/>
              </w:rPr>
              <w:t>g</w:t>
            </w:r>
          </w:p>
        </w:tc>
      </w:tr>
      <w:tr w:rsidR="00CF6669" w:rsidRPr="0065240F" w14:paraId="1BCBD282" w14:textId="77777777" w:rsidTr="00365C5A">
        <w:trPr>
          <w:trHeight w:val="23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14:paraId="444214BB" w14:textId="0395141A" w:rsidR="00AA5E86" w:rsidRPr="00DA73AA" w:rsidRDefault="00AA5E86" w:rsidP="00AA5E86">
            <w:pPr>
              <w:spacing w:after="0" w:line="240" w:lineRule="auto"/>
              <w:rPr>
                <w:rFonts w:ascii="Open Sans" w:eastAsia="Times New Roman" w:hAnsi="Open Sans" w:cs="Calibri"/>
                <w:b/>
                <w:bCs/>
                <w:i/>
                <w:iCs/>
                <w:color w:val="376091"/>
                <w:sz w:val="18"/>
                <w:szCs w:val="20"/>
                <w:lang w:eastAsia="pl-PL"/>
              </w:rPr>
            </w:pPr>
            <w:r w:rsidRPr="00DA73AA">
              <w:rPr>
                <w:rFonts w:ascii="Open Sans" w:eastAsia="Times New Roman" w:hAnsi="Open Sans" w:cs="Calibri"/>
                <w:b/>
                <w:bCs/>
                <w:i/>
                <w:iCs/>
                <w:color w:val="376091"/>
                <w:sz w:val="18"/>
                <w:szCs w:val="20"/>
                <w:lang w:eastAsia="pl-PL"/>
              </w:rPr>
              <w:t>w tym cukry</w:t>
            </w:r>
            <w:r w:rsidR="00DA73AA">
              <w:rPr>
                <w:rFonts w:ascii="Open Sans" w:eastAsia="Times New Roman" w:hAnsi="Open Sans" w:cs="Calibri"/>
                <w:b/>
                <w:bCs/>
                <w:i/>
                <w:iCs/>
                <w:color w:val="376091"/>
                <w:sz w:val="18"/>
                <w:szCs w:val="20"/>
                <w:lang w:eastAsia="pl-PL"/>
              </w:rPr>
              <w:t>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219A" w14:textId="002AB0CA" w:rsidR="00AA5E86" w:rsidRPr="00DA73AA" w:rsidRDefault="001D676F" w:rsidP="00AA5E86">
            <w:pPr>
              <w:spacing w:after="0" w:line="240" w:lineRule="auto"/>
              <w:jc w:val="center"/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</w:pPr>
            <w:r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  <w:t>75</w:t>
            </w:r>
            <w:r w:rsidR="00AA5E86" w:rsidRPr="00DA73AA"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  <w:t>,</w:t>
            </w:r>
            <w:r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66FD85A" w14:textId="77777777" w:rsidR="00AA5E86" w:rsidRPr="00DA73AA" w:rsidRDefault="00AA5E86" w:rsidP="00AA5E86">
            <w:pPr>
              <w:spacing w:after="0" w:line="240" w:lineRule="auto"/>
              <w:jc w:val="center"/>
              <w:rPr>
                <w:rFonts w:ascii="Open Sans" w:eastAsia="Times New Roman" w:hAnsi="Open Sans" w:cs="Calibri"/>
                <w:sz w:val="18"/>
                <w:szCs w:val="20"/>
                <w:lang w:eastAsia="pl-PL"/>
              </w:rPr>
            </w:pPr>
            <w:r w:rsidRPr="00DA73AA">
              <w:rPr>
                <w:rFonts w:ascii="Open Sans" w:eastAsia="Times New Roman" w:hAnsi="Open Sans" w:cs="Calibri"/>
                <w:sz w:val="18"/>
                <w:szCs w:val="20"/>
                <w:lang w:eastAsia="pl-PL"/>
              </w:rPr>
              <w:t>g</w:t>
            </w:r>
          </w:p>
        </w:tc>
      </w:tr>
      <w:tr w:rsidR="00CF6669" w:rsidRPr="0065240F" w14:paraId="1EC361D9" w14:textId="77777777" w:rsidTr="00365C5A">
        <w:trPr>
          <w:trHeight w:val="191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14:paraId="75578896" w14:textId="752433BD" w:rsidR="00AA5E86" w:rsidRPr="00DA73AA" w:rsidRDefault="00DA73AA" w:rsidP="00AA5E86">
            <w:pPr>
              <w:spacing w:after="0" w:line="240" w:lineRule="auto"/>
              <w:rPr>
                <w:rFonts w:ascii="Open Sans" w:eastAsia="Times New Roman" w:hAnsi="Open Sans" w:cs="Calibri"/>
                <w:b/>
                <w:bCs/>
                <w:color w:val="376091"/>
                <w:sz w:val="18"/>
                <w:szCs w:val="20"/>
                <w:lang w:eastAsia="pl-PL"/>
              </w:rPr>
            </w:pPr>
            <w:r>
              <w:rPr>
                <w:rFonts w:ascii="Open Sans" w:eastAsia="Times New Roman" w:hAnsi="Open Sans" w:cs="Calibri"/>
                <w:b/>
                <w:bCs/>
                <w:color w:val="376091"/>
                <w:sz w:val="18"/>
                <w:szCs w:val="20"/>
                <w:lang w:eastAsia="pl-PL"/>
              </w:rPr>
              <w:t>Białko: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FC7A5" w14:textId="77777777" w:rsidR="00AA5E86" w:rsidRPr="00DA73AA" w:rsidRDefault="00AA5E86" w:rsidP="00AA5E86">
            <w:pPr>
              <w:spacing w:after="0" w:line="240" w:lineRule="auto"/>
              <w:jc w:val="center"/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</w:pPr>
            <w:r w:rsidRPr="00DA73AA"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  <w:t>0,0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03AE72B" w14:textId="77777777" w:rsidR="00AA5E86" w:rsidRPr="00DA73AA" w:rsidRDefault="00AA5E86" w:rsidP="00AA5E86">
            <w:pPr>
              <w:spacing w:after="0" w:line="240" w:lineRule="auto"/>
              <w:jc w:val="center"/>
              <w:rPr>
                <w:rFonts w:ascii="Open Sans" w:eastAsia="Times New Roman" w:hAnsi="Open Sans" w:cs="Calibri"/>
                <w:sz w:val="18"/>
                <w:szCs w:val="20"/>
                <w:lang w:eastAsia="pl-PL"/>
              </w:rPr>
            </w:pPr>
            <w:r w:rsidRPr="00DA73AA">
              <w:rPr>
                <w:rFonts w:ascii="Open Sans" w:eastAsia="Times New Roman" w:hAnsi="Open Sans" w:cs="Calibri"/>
                <w:sz w:val="18"/>
                <w:szCs w:val="20"/>
                <w:lang w:eastAsia="pl-PL"/>
              </w:rPr>
              <w:t>g</w:t>
            </w:r>
          </w:p>
        </w:tc>
      </w:tr>
      <w:tr w:rsidR="00CF6669" w:rsidRPr="0065240F" w14:paraId="66BCFA29" w14:textId="77777777" w:rsidTr="00365C5A">
        <w:trPr>
          <w:trHeight w:val="77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14:paraId="488D73CF" w14:textId="08E1D7EB" w:rsidR="00AA5E86" w:rsidRPr="00DA73AA" w:rsidRDefault="00AA5E86" w:rsidP="00AA5E86">
            <w:pPr>
              <w:spacing w:after="0" w:line="240" w:lineRule="auto"/>
              <w:rPr>
                <w:rFonts w:ascii="Open Sans" w:eastAsia="Times New Roman" w:hAnsi="Open Sans" w:cs="Calibri"/>
                <w:b/>
                <w:bCs/>
                <w:color w:val="376091"/>
                <w:sz w:val="18"/>
                <w:szCs w:val="20"/>
                <w:lang w:eastAsia="pl-PL"/>
              </w:rPr>
            </w:pPr>
            <w:r w:rsidRPr="00DA73AA">
              <w:rPr>
                <w:rFonts w:ascii="Open Sans" w:eastAsia="Times New Roman" w:hAnsi="Open Sans" w:cs="Calibri"/>
                <w:b/>
                <w:bCs/>
                <w:color w:val="376091"/>
                <w:sz w:val="18"/>
                <w:szCs w:val="20"/>
                <w:lang w:eastAsia="pl-PL"/>
              </w:rPr>
              <w:t>Sól</w:t>
            </w:r>
            <w:r w:rsidR="00DA73AA">
              <w:rPr>
                <w:rFonts w:ascii="Open Sans" w:eastAsia="Times New Roman" w:hAnsi="Open Sans" w:cs="Calibri"/>
                <w:b/>
                <w:bCs/>
                <w:color w:val="376091"/>
                <w:sz w:val="18"/>
                <w:szCs w:val="20"/>
                <w:lang w:eastAsia="pl-PL"/>
              </w:rPr>
              <w:t>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ABF4" w14:textId="77777777" w:rsidR="00AA5E86" w:rsidRPr="00DA73AA" w:rsidRDefault="00AA5E86" w:rsidP="00AA5E86">
            <w:pPr>
              <w:spacing w:after="0" w:line="240" w:lineRule="auto"/>
              <w:jc w:val="center"/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</w:pPr>
            <w:r w:rsidRPr="00DA73AA">
              <w:rPr>
                <w:rFonts w:ascii="Open Sans" w:eastAsia="Times New Roman" w:hAnsi="Open Sans" w:cs="Calibri"/>
                <w:color w:val="000000"/>
                <w:sz w:val="18"/>
                <w:szCs w:val="20"/>
                <w:lang w:eastAsia="pl-PL"/>
              </w:rPr>
              <w:t>0,00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FF1B517" w14:textId="77777777" w:rsidR="00AA5E86" w:rsidRPr="00DA73AA" w:rsidRDefault="00AA5E86" w:rsidP="00AA5E86">
            <w:pPr>
              <w:spacing w:after="0" w:line="240" w:lineRule="auto"/>
              <w:jc w:val="center"/>
              <w:rPr>
                <w:rFonts w:ascii="Open Sans" w:eastAsia="Times New Roman" w:hAnsi="Open Sans" w:cs="Calibri"/>
                <w:sz w:val="18"/>
                <w:szCs w:val="20"/>
                <w:lang w:eastAsia="pl-PL"/>
              </w:rPr>
            </w:pPr>
            <w:r w:rsidRPr="00DA73AA">
              <w:rPr>
                <w:rFonts w:ascii="Open Sans" w:eastAsia="Times New Roman" w:hAnsi="Open Sans" w:cs="Calibri"/>
                <w:sz w:val="18"/>
                <w:szCs w:val="20"/>
                <w:lang w:eastAsia="pl-PL"/>
              </w:rPr>
              <w:t>g</w:t>
            </w:r>
          </w:p>
        </w:tc>
      </w:tr>
    </w:tbl>
    <w:p w14:paraId="7CABFA25" w14:textId="716AE284" w:rsidR="001707D9" w:rsidRPr="00DA73AA" w:rsidRDefault="00B77AC2" w:rsidP="00DA73AA">
      <w:pPr>
        <w:pStyle w:val="Akapitzlist"/>
        <w:numPr>
          <w:ilvl w:val="0"/>
          <w:numId w:val="5"/>
        </w:numPr>
        <w:ind w:left="426"/>
        <w:rPr>
          <w:rFonts w:ascii="Open Sans" w:hAnsi="Open Sans"/>
          <w:b/>
          <w:color w:val="365F91" w:themeColor="accent1" w:themeShade="BF"/>
          <w:sz w:val="20"/>
          <w:szCs w:val="20"/>
        </w:rPr>
      </w:pPr>
      <w:r w:rsidRPr="0065240F">
        <w:rPr>
          <w:rFonts w:ascii="Open Sans" w:hAnsi="Open Sans"/>
          <w:b/>
          <w:color w:val="365F91" w:themeColor="accent1" w:themeShade="BF"/>
          <w:sz w:val="20"/>
          <w:szCs w:val="20"/>
        </w:rPr>
        <w:t>Okres trwałości</w:t>
      </w:r>
      <w:r w:rsidR="00E119C2">
        <w:rPr>
          <w:rFonts w:ascii="Open Sans" w:hAnsi="Open Sans"/>
          <w:b/>
          <w:color w:val="365F91" w:themeColor="accent1" w:themeShade="BF"/>
          <w:sz w:val="20"/>
          <w:szCs w:val="20"/>
        </w:rPr>
        <w:t>:</w:t>
      </w:r>
      <w:r w:rsidR="00DA73AA">
        <w:rPr>
          <w:rFonts w:ascii="Open Sans" w:hAnsi="Open Sans"/>
          <w:b/>
          <w:color w:val="365F91" w:themeColor="accent1" w:themeShade="BF"/>
          <w:sz w:val="20"/>
          <w:szCs w:val="20"/>
        </w:rPr>
        <w:t xml:space="preserve"> </w:t>
      </w:r>
      <w:r w:rsidRPr="00DA73AA">
        <w:rPr>
          <w:rFonts w:ascii="Open Sans" w:hAnsi="Open Sans"/>
          <w:sz w:val="18"/>
          <w:szCs w:val="20"/>
        </w:rPr>
        <w:t xml:space="preserve"> </w:t>
      </w:r>
      <w:r w:rsidR="00623A4C">
        <w:rPr>
          <w:rFonts w:ascii="Open Sans" w:hAnsi="Open Sans"/>
          <w:sz w:val="18"/>
          <w:szCs w:val="20"/>
        </w:rPr>
        <w:t xml:space="preserve">6 </w:t>
      </w:r>
      <w:r w:rsidRPr="00DA73AA">
        <w:rPr>
          <w:rFonts w:ascii="Open Sans" w:hAnsi="Open Sans"/>
          <w:sz w:val="18"/>
          <w:szCs w:val="20"/>
        </w:rPr>
        <w:t>miesięcy</w:t>
      </w:r>
      <w:r w:rsidR="00DA73AA" w:rsidRPr="00DA73AA">
        <w:rPr>
          <w:rFonts w:ascii="Open Sans" w:hAnsi="Open Sans"/>
          <w:sz w:val="18"/>
          <w:szCs w:val="20"/>
        </w:rPr>
        <w:t xml:space="preserve"> od daty produkcji</w:t>
      </w:r>
      <w:r w:rsidR="008B7D80">
        <w:rPr>
          <w:rFonts w:ascii="Open Sans" w:hAnsi="Open Sans"/>
          <w:sz w:val="18"/>
          <w:szCs w:val="20"/>
        </w:rPr>
        <w:t>.</w:t>
      </w:r>
      <w:r w:rsidR="00350C0C">
        <w:rPr>
          <w:rFonts w:ascii="Open Sans" w:hAnsi="Open Sans"/>
          <w:sz w:val="18"/>
          <w:szCs w:val="20"/>
        </w:rPr>
        <w:t xml:space="preserve"> Numer partii produkcyjnej zawiera datę przydatności do spożycia łamane na numer zmiany produkcyjnej.</w:t>
      </w:r>
    </w:p>
    <w:p w14:paraId="12E0CBE6" w14:textId="75A77E97" w:rsidR="001707D9" w:rsidRPr="00DA73AA" w:rsidRDefault="001707D9" w:rsidP="00D75821">
      <w:pPr>
        <w:pStyle w:val="Akapitzlist"/>
        <w:numPr>
          <w:ilvl w:val="0"/>
          <w:numId w:val="5"/>
        </w:numPr>
        <w:spacing w:line="240" w:lineRule="auto"/>
        <w:ind w:left="426" w:right="84"/>
        <w:rPr>
          <w:rFonts w:ascii="Open Sans" w:hAnsi="Open Sans"/>
          <w:b/>
          <w:color w:val="365F91" w:themeColor="accent1" w:themeShade="BF"/>
          <w:sz w:val="18"/>
          <w:szCs w:val="20"/>
        </w:rPr>
      </w:pPr>
      <w:r w:rsidRPr="0065240F">
        <w:rPr>
          <w:rFonts w:ascii="Open Sans" w:hAnsi="Open Sans"/>
          <w:b/>
          <w:color w:val="365F91" w:themeColor="accent1" w:themeShade="BF"/>
          <w:sz w:val="20"/>
          <w:szCs w:val="20"/>
        </w:rPr>
        <w:t>Przeznaczenie konsumenckie</w:t>
      </w:r>
      <w:r w:rsidR="00DA73AA">
        <w:rPr>
          <w:rFonts w:ascii="Open Sans" w:hAnsi="Open Sans"/>
          <w:b/>
          <w:color w:val="365F91" w:themeColor="accent1" w:themeShade="BF"/>
          <w:sz w:val="20"/>
          <w:szCs w:val="20"/>
        </w:rPr>
        <w:t xml:space="preserve">: </w:t>
      </w:r>
      <w:r w:rsidR="00F22747">
        <w:rPr>
          <w:rFonts w:ascii="Open Sans" w:eastAsia="Times New Roman" w:hAnsi="Open Sans" w:cs="Arial"/>
          <w:color w:val="000000"/>
          <w:sz w:val="18"/>
          <w:szCs w:val="20"/>
        </w:rPr>
        <w:t xml:space="preserve">Produkt </w:t>
      </w:r>
      <w:r w:rsidR="00F06C1F">
        <w:rPr>
          <w:rFonts w:ascii="Open Sans" w:eastAsia="Times New Roman" w:hAnsi="Open Sans" w:cs="Arial"/>
          <w:color w:val="000000"/>
          <w:sz w:val="18"/>
          <w:szCs w:val="20"/>
        </w:rPr>
        <w:t xml:space="preserve"> przeznaczony </w:t>
      </w:r>
      <w:r w:rsidR="00F06C1F" w:rsidRPr="00350C0C">
        <w:rPr>
          <w:rFonts w:ascii="Open Sans" w:hAnsi="Open Sans" w:cs="Open Sans"/>
          <w:color w:val="262626"/>
          <w:sz w:val="18"/>
          <w:szCs w:val="30"/>
        </w:rPr>
        <w:t>do produkcji nieprzezroczystych polew o wyjątkowo białym kolorze, wykorzystywanych w świeżych wyrobach cukierniczych</w:t>
      </w:r>
      <w:r w:rsidR="0084074B" w:rsidRPr="00350C0C">
        <w:rPr>
          <w:rFonts w:ascii="Open Sans" w:hAnsi="Open Sans" w:cs="Open Sans"/>
          <w:color w:val="262626"/>
          <w:sz w:val="18"/>
          <w:szCs w:val="30"/>
        </w:rPr>
        <w:t>.</w:t>
      </w:r>
    </w:p>
    <w:p w14:paraId="46E21497" w14:textId="3A33D215" w:rsidR="000C2777" w:rsidRPr="00365C5A" w:rsidRDefault="004903CA" w:rsidP="00365C5A">
      <w:pPr>
        <w:pStyle w:val="Akapitzlist"/>
        <w:numPr>
          <w:ilvl w:val="0"/>
          <w:numId w:val="5"/>
        </w:numPr>
        <w:spacing w:line="240" w:lineRule="auto"/>
        <w:ind w:left="426"/>
        <w:rPr>
          <w:rFonts w:ascii="Open Sans" w:hAnsi="Open Sans"/>
          <w:b/>
          <w:color w:val="365F91" w:themeColor="accent1" w:themeShade="BF"/>
          <w:sz w:val="18"/>
          <w:szCs w:val="20"/>
        </w:rPr>
      </w:pPr>
      <w:r w:rsidRPr="0065240F">
        <w:rPr>
          <w:rFonts w:ascii="Open Sans" w:hAnsi="Open Sans"/>
          <w:b/>
          <w:color w:val="365F91" w:themeColor="accent1" w:themeShade="BF"/>
          <w:sz w:val="20"/>
          <w:szCs w:val="20"/>
        </w:rPr>
        <w:t>Sposób przygotowania</w:t>
      </w:r>
      <w:r w:rsidR="00DA73AA">
        <w:rPr>
          <w:rFonts w:ascii="Open Sans" w:hAnsi="Open Sans"/>
          <w:b/>
          <w:color w:val="365F91" w:themeColor="accent1" w:themeShade="BF"/>
          <w:sz w:val="20"/>
          <w:szCs w:val="20"/>
        </w:rPr>
        <w:t xml:space="preserve">: </w:t>
      </w:r>
      <w:r w:rsidR="000C2777" w:rsidRPr="00DA73AA">
        <w:rPr>
          <w:rFonts w:ascii="Open Sans" w:hAnsi="Open Sans"/>
          <w:bCs/>
          <w:sz w:val="18"/>
          <w:szCs w:val="20"/>
        </w:rPr>
        <w:t>Produkt specjalistyczny, wykorzystywany wg</w:t>
      </w:r>
      <w:r w:rsidR="00AA5E86" w:rsidRPr="00DA73AA">
        <w:rPr>
          <w:rFonts w:ascii="Open Sans" w:hAnsi="Open Sans"/>
          <w:bCs/>
          <w:sz w:val="18"/>
          <w:szCs w:val="20"/>
        </w:rPr>
        <w:t>.</w:t>
      </w:r>
      <w:r w:rsidR="00DA73AA" w:rsidRPr="00DA73AA">
        <w:rPr>
          <w:rFonts w:ascii="Open Sans" w:hAnsi="Open Sans"/>
          <w:bCs/>
          <w:sz w:val="18"/>
          <w:szCs w:val="20"/>
        </w:rPr>
        <w:t xml:space="preserve"> własnego uznania i receptury. </w:t>
      </w:r>
      <w:r w:rsidR="000C2777" w:rsidRPr="00DA73AA">
        <w:rPr>
          <w:rFonts w:ascii="Open Sans" w:hAnsi="Open Sans"/>
          <w:bCs/>
          <w:sz w:val="18"/>
          <w:szCs w:val="20"/>
        </w:rPr>
        <w:t>Nie podgrzewać powyżej 50</w:t>
      </w:r>
      <w:r w:rsidR="00DA73AA" w:rsidRPr="00DA73AA">
        <w:rPr>
          <w:rFonts w:ascii="Open Sans" w:hAnsi="Open Sans"/>
          <w:bCs/>
          <w:sz w:val="18"/>
          <w:szCs w:val="20"/>
          <w:vertAlign w:val="superscript"/>
        </w:rPr>
        <w:t>o</w:t>
      </w:r>
      <w:r w:rsidR="009D4152">
        <w:rPr>
          <w:rFonts w:ascii="Open Sans" w:hAnsi="Open Sans"/>
          <w:bCs/>
          <w:sz w:val="18"/>
          <w:szCs w:val="20"/>
        </w:rPr>
        <w:t>C, nie dodawać</w:t>
      </w:r>
      <w:r w:rsidR="00DA73AA" w:rsidRPr="00DA73AA">
        <w:rPr>
          <w:rFonts w:ascii="Open Sans" w:hAnsi="Open Sans"/>
          <w:bCs/>
          <w:sz w:val="18"/>
          <w:szCs w:val="20"/>
        </w:rPr>
        <w:t xml:space="preserve"> </w:t>
      </w:r>
      <w:r w:rsidR="00F06C1F">
        <w:rPr>
          <w:rFonts w:ascii="Open Sans" w:hAnsi="Open Sans"/>
          <w:bCs/>
          <w:sz w:val="18"/>
          <w:szCs w:val="20"/>
        </w:rPr>
        <w:t xml:space="preserve">&gt; 10% </w:t>
      </w:r>
      <w:r w:rsidR="00DA73AA" w:rsidRPr="00DA73AA">
        <w:rPr>
          <w:rFonts w:ascii="Open Sans" w:hAnsi="Open Sans"/>
          <w:bCs/>
          <w:sz w:val="18"/>
          <w:szCs w:val="20"/>
        </w:rPr>
        <w:t>wody.</w:t>
      </w:r>
      <w:r w:rsidR="00365C5A">
        <w:rPr>
          <w:rFonts w:ascii="Open Sans" w:hAnsi="Open Sans"/>
          <w:bCs/>
          <w:sz w:val="18"/>
          <w:szCs w:val="20"/>
        </w:rPr>
        <w:t xml:space="preserve"> </w:t>
      </w:r>
      <w:r w:rsidR="00365C5A" w:rsidRPr="00350C0C">
        <w:rPr>
          <w:rFonts w:ascii="Open Sans" w:hAnsi="Open Sans" w:cs="Open Sans"/>
          <w:color w:val="262626"/>
          <w:sz w:val="18"/>
          <w:szCs w:val="30"/>
        </w:rPr>
        <w:t>Można dodawać barwniki, aromaty, koncentraty owocowe i alkohole</w:t>
      </w:r>
      <w:r w:rsidR="008B7D80" w:rsidRPr="00350C0C">
        <w:rPr>
          <w:rFonts w:ascii="Open Sans" w:hAnsi="Open Sans" w:cs="Open Sans"/>
          <w:color w:val="262626"/>
          <w:sz w:val="18"/>
          <w:szCs w:val="30"/>
        </w:rPr>
        <w:t>.</w:t>
      </w:r>
    </w:p>
    <w:p w14:paraId="379D6223" w14:textId="2C40424D" w:rsidR="00251641" w:rsidRPr="0065240F" w:rsidRDefault="00251641" w:rsidP="00DA73AA">
      <w:pPr>
        <w:pStyle w:val="Akapitzlist"/>
        <w:numPr>
          <w:ilvl w:val="0"/>
          <w:numId w:val="5"/>
        </w:numPr>
        <w:ind w:left="426"/>
        <w:rPr>
          <w:rFonts w:ascii="Open Sans" w:hAnsi="Open Sans"/>
          <w:b/>
          <w:color w:val="365F91" w:themeColor="accent1" w:themeShade="BF"/>
          <w:sz w:val="20"/>
          <w:szCs w:val="20"/>
        </w:rPr>
      </w:pPr>
      <w:r w:rsidRPr="0065240F">
        <w:rPr>
          <w:rFonts w:ascii="Open Sans" w:hAnsi="Open Sans"/>
          <w:b/>
          <w:color w:val="365F91" w:themeColor="accent1" w:themeShade="BF"/>
          <w:sz w:val="20"/>
          <w:szCs w:val="20"/>
        </w:rPr>
        <w:t>Warunki przechowywania</w:t>
      </w:r>
      <w:r w:rsidR="00DA73AA">
        <w:rPr>
          <w:rFonts w:ascii="Open Sans" w:hAnsi="Open Sans"/>
          <w:b/>
          <w:color w:val="365F91" w:themeColor="accent1" w:themeShade="BF"/>
          <w:sz w:val="20"/>
          <w:szCs w:val="20"/>
        </w:rPr>
        <w:t xml:space="preserve">: </w:t>
      </w:r>
      <w:r w:rsidR="00DA73AA">
        <w:rPr>
          <w:rFonts w:ascii="Open Sans" w:hAnsi="Open Sans"/>
          <w:sz w:val="18"/>
          <w:szCs w:val="18"/>
        </w:rPr>
        <w:t>Przechow</w:t>
      </w:r>
      <w:r w:rsidR="00350C0C">
        <w:rPr>
          <w:rFonts w:ascii="Open Sans" w:hAnsi="Open Sans"/>
          <w:sz w:val="18"/>
          <w:szCs w:val="18"/>
        </w:rPr>
        <w:t xml:space="preserve">ywać w temp. do 25 </w:t>
      </w:r>
      <w:r w:rsidR="00350C0C">
        <w:rPr>
          <w:rFonts w:ascii="Verdana" w:hAnsi="Verdana"/>
          <w:sz w:val="18"/>
          <w:szCs w:val="18"/>
        </w:rPr>
        <w:t>°</w:t>
      </w:r>
      <w:r w:rsidR="00350C0C">
        <w:rPr>
          <w:rFonts w:ascii="Open Sans" w:hAnsi="Open Sans"/>
          <w:sz w:val="18"/>
          <w:szCs w:val="18"/>
        </w:rPr>
        <w:t>C przy wilgotności do 7</w:t>
      </w:r>
      <w:r w:rsidR="001B5225">
        <w:rPr>
          <w:rFonts w:ascii="Open Sans" w:hAnsi="Open Sans"/>
          <w:sz w:val="18"/>
          <w:szCs w:val="18"/>
        </w:rPr>
        <w:t>5</w:t>
      </w:r>
      <w:r w:rsidR="00350C0C">
        <w:rPr>
          <w:rFonts w:ascii="Open Sans" w:hAnsi="Open Sans"/>
          <w:sz w:val="18"/>
          <w:szCs w:val="18"/>
        </w:rPr>
        <w:t xml:space="preserve"> %</w:t>
      </w:r>
    </w:p>
    <w:p w14:paraId="1C93E94B" w14:textId="335CCB5C" w:rsidR="00251641" w:rsidRPr="0065240F" w:rsidRDefault="00251641" w:rsidP="00D75821">
      <w:pPr>
        <w:pStyle w:val="Akapitzlist"/>
        <w:numPr>
          <w:ilvl w:val="0"/>
          <w:numId w:val="5"/>
        </w:numPr>
        <w:spacing w:line="240" w:lineRule="auto"/>
        <w:ind w:left="426"/>
        <w:rPr>
          <w:rFonts w:ascii="Open Sans" w:hAnsi="Open Sans"/>
          <w:b/>
          <w:color w:val="365F91" w:themeColor="accent1" w:themeShade="BF"/>
          <w:sz w:val="20"/>
          <w:szCs w:val="20"/>
        </w:rPr>
      </w:pPr>
      <w:r w:rsidRPr="0065240F">
        <w:rPr>
          <w:rFonts w:ascii="Open Sans" w:hAnsi="Open Sans"/>
          <w:b/>
          <w:color w:val="365F91" w:themeColor="accent1" w:themeShade="BF"/>
          <w:sz w:val="20"/>
          <w:szCs w:val="20"/>
        </w:rPr>
        <w:t>Warunki transportu</w:t>
      </w:r>
      <w:r w:rsidR="00DA73AA">
        <w:rPr>
          <w:rFonts w:ascii="Open Sans" w:hAnsi="Open Sans"/>
          <w:b/>
          <w:color w:val="365F91" w:themeColor="accent1" w:themeShade="BF"/>
          <w:sz w:val="20"/>
          <w:szCs w:val="20"/>
        </w:rPr>
        <w:t xml:space="preserve">: </w:t>
      </w:r>
      <w:r w:rsidR="00DA73AA">
        <w:rPr>
          <w:rFonts w:ascii="Open Sans" w:hAnsi="Open Sans"/>
          <w:sz w:val="18"/>
          <w:szCs w:val="20"/>
        </w:rPr>
        <w:t>Produkt powinien być przewożony czystym środkiem transportu, w dobrym stanie technicznym, wolnym od ciał obcych, bez obcych zapachów.</w:t>
      </w:r>
    </w:p>
    <w:p w14:paraId="1D14EBBA" w14:textId="71ECD8FD" w:rsidR="00F22747" w:rsidRPr="00F22FB6" w:rsidRDefault="00251641" w:rsidP="00F22FB6">
      <w:pPr>
        <w:pStyle w:val="Akapitzlist"/>
        <w:numPr>
          <w:ilvl w:val="0"/>
          <w:numId w:val="5"/>
        </w:numPr>
        <w:ind w:left="426"/>
        <w:rPr>
          <w:rFonts w:ascii="Open Sans" w:hAnsi="Open Sans"/>
          <w:b/>
          <w:color w:val="365F91" w:themeColor="accent1" w:themeShade="BF"/>
          <w:sz w:val="20"/>
          <w:szCs w:val="20"/>
        </w:rPr>
      </w:pPr>
      <w:r w:rsidRPr="0065240F">
        <w:rPr>
          <w:rFonts w:ascii="Open Sans" w:hAnsi="Open Sans"/>
          <w:b/>
          <w:color w:val="365F91" w:themeColor="accent1" w:themeShade="BF"/>
          <w:sz w:val="20"/>
          <w:szCs w:val="20"/>
        </w:rPr>
        <w:t>Pakowanie</w:t>
      </w:r>
      <w:r w:rsidR="00F22FB6">
        <w:rPr>
          <w:rFonts w:ascii="Open Sans" w:hAnsi="Open Sans"/>
          <w:b/>
          <w:color w:val="365F91" w:themeColor="accent1" w:themeShade="BF"/>
          <w:sz w:val="20"/>
          <w:szCs w:val="20"/>
        </w:rPr>
        <w:t xml:space="preserve">: </w:t>
      </w:r>
      <w:r w:rsidR="00F22FB6">
        <w:rPr>
          <w:rFonts w:ascii="Open Sans" w:hAnsi="Open Sans"/>
          <w:sz w:val="18"/>
          <w:szCs w:val="20"/>
        </w:rPr>
        <w:t>Produkt zapakowany w</w:t>
      </w:r>
      <w:r w:rsidR="00F06C1F">
        <w:rPr>
          <w:rFonts w:ascii="Open Sans" w:hAnsi="Open Sans"/>
          <w:sz w:val="18"/>
          <w:szCs w:val="20"/>
        </w:rPr>
        <w:t xml:space="preserve">e </w:t>
      </w:r>
      <w:r w:rsidR="00047DC9">
        <w:rPr>
          <w:rFonts w:ascii="Open Sans" w:hAnsi="Open Sans"/>
          <w:sz w:val="18"/>
          <w:szCs w:val="20"/>
        </w:rPr>
        <w:t>wiadro PP.</w:t>
      </w:r>
      <w:r w:rsidR="00F22FB6">
        <w:rPr>
          <w:rFonts w:ascii="Open Sans" w:hAnsi="Open Sans"/>
          <w:sz w:val="18"/>
          <w:szCs w:val="20"/>
        </w:rPr>
        <w:t xml:space="preserve"> 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2835"/>
        <w:gridCol w:w="5812"/>
      </w:tblGrid>
      <w:tr w:rsidR="00251641" w:rsidRPr="0065240F" w14:paraId="1F886B66" w14:textId="77777777" w:rsidTr="00F22747">
        <w:tc>
          <w:tcPr>
            <w:tcW w:w="2835" w:type="dxa"/>
            <w:shd w:val="clear" w:color="auto" w:fill="D1DDEC"/>
          </w:tcPr>
          <w:p w14:paraId="7737E4BF" w14:textId="146F771E" w:rsidR="00251641" w:rsidRPr="00F22FB6" w:rsidRDefault="00251641" w:rsidP="0065240F">
            <w:pPr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</w:pPr>
            <w:r w:rsidRPr="00F22FB6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Opakowanie jednostkowe</w:t>
            </w:r>
            <w:r w:rsidR="00F22FB6" w:rsidRPr="00F22FB6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:</w:t>
            </w:r>
          </w:p>
        </w:tc>
        <w:tc>
          <w:tcPr>
            <w:tcW w:w="5812" w:type="dxa"/>
          </w:tcPr>
          <w:p w14:paraId="364F6953" w14:textId="6A208C68" w:rsidR="00251641" w:rsidRPr="00F22FB6" w:rsidRDefault="00F22747" w:rsidP="0065240F">
            <w:pPr>
              <w:rPr>
                <w:rFonts w:ascii="Open Sans" w:hAnsi="Open Sans"/>
                <w:sz w:val="18"/>
                <w:szCs w:val="20"/>
              </w:rPr>
            </w:pPr>
            <w:r>
              <w:rPr>
                <w:rFonts w:ascii="Open Sans" w:hAnsi="Open Sans"/>
                <w:sz w:val="18"/>
                <w:szCs w:val="20"/>
              </w:rPr>
              <w:t>Wiadro o masie</w:t>
            </w:r>
            <w:r w:rsidR="009D4152">
              <w:rPr>
                <w:rFonts w:ascii="Open Sans" w:hAnsi="Open Sans"/>
                <w:sz w:val="18"/>
                <w:szCs w:val="20"/>
              </w:rPr>
              <w:t xml:space="preserve"> netto 14</w:t>
            </w:r>
            <w:r w:rsidR="00F22FB6">
              <w:rPr>
                <w:rFonts w:ascii="Open Sans" w:hAnsi="Open Sans"/>
                <w:sz w:val="18"/>
                <w:szCs w:val="20"/>
              </w:rPr>
              <w:t xml:space="preserve"> kg, kod EAN: </w:t>
            </w:r>
            <w:r w:rsidR="00F06C1F">
              <w:rPr>
                <w:rFonts w:ascii="Open Sans" w:eastAsia="Times New Roman" w:hAnsi="Open Sans" w:cs="Times New Roman"/>
                <w:color w:val="000000"/>
                <w:sz w:val="18"/>
                <w:szCs w:val="24"/>
                <w:lang w:eastAsia="pl-PL"/>
              </w:rPr>
              <w:t>5905669286107</w:t>
            </w:r>
          </w:p>
        </w:tc>
      </w:tr>
      <w:tr w:rsidR="00251641" w:rsidRPr="0065240F" w14:paraId="4F98CCD4" w14:textId="77777777" w:rsidTr="00F22747">
        <w:tc>
          <w:tcPr>
            <w:tcW w:w="2835" w:type="dxa"/>
            <w:shd w:val="clear" w:color="auto" w:fill="D1DDEC"/>
          </w:tcPr>
          <w:p w14:paraId="4F8CDE27" w14:textId="13397B64" w:rsidR="00251641" w:rsidRPr="00F22FB6" w:rsidRDefault="00251641" w:rsidP="0065240F">
            <w:pPr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</w:pPr>
            <w:r w:rsidRPr="00F22FB6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Opakowanie zbiorcze</w:t>
            </w:r>
            <w:r w:rsidR="00F22FB6" w:rsidRPr="00F22FB6">
              <w:rPr>
                <w:rFonts w:ascii="Open Sans" w:hAnsi="Open Sans"/>
                <w:b/>
                <w:color w:val="365F91" w:themeColor="accent1" w:themeShade="BF"/>
                <w:sz w:val="18"/>
                <w:szCs w:val="20"/>
              </w:rPr>
              <w:t>:</w:t>
            </w:r>
          </w:p>
        </w:tc>
        <w:tc>
          <w:tcPr>
            <w:tcW w:w="5812" w:type="dxa"/>
          </w:tcPr>
          <w:p w14:paraId="6A335D8D" w14:textId="1D929B06" w:rsidR="00251641" w:rsidRPr="00F22FB6" w:rsidRDefault="00251641" w:rsidP="0065240F">
            <w:pPr>
              <w:rPr>
                <w:rFonts w:ascii="Open Sans" w:hAnsi="Open Sans"/>
                <w:sz w:val="18"/>
                <w:szCs w:val="20"/>
              </w:rPr>
            </w:pPr>
            <w:r w:rsidRPr="00F22FB6">
              <w:rPr>
                <w:rFonts w:ascii="Open Sans" w:hAnsi="Open Sans"/>
                <w:sz w:val="18"/>
                <w:szCs w:val="20"/>
              </w:rPr>
              <w:t>Pale</w:t>
            </w:r>
            <w:r w:rsidR="00F22FB6">
              <w:rPr>
                <w:rFonts w:ascii="Open Sans" w:hAnsi="Open Sans"/>
                <w:sz w:val="18"/>
                <w:szCs w:val="20"/>
              </w:rPr>
              <w:t>ta o masie netto</w:t>
            </w:r>
            <w:r w:rsidR="00321576">
              <w:rPr>
                <w:rFonts w:ascii="Open Sans" w:hAnsi="Open Sans"/>
                <w:sz w:val="18"/>
                <w:szCs w:val="20"/>
              </w:rPr>
              <w:t xml:space="preserve"> 616</w:t>
            </w:r>
            <w:r w:rsidRPr="00F22FB6">
              <w:rPr>
                <w:rFonts w:ascii="Open Sans" w:hAnsi="Open Sans"/>
                <w:sz w:val="18"/>
                <w:szCs w:val="20"/>
              </w:rPr>
              <w:t xml:space="preserve"> kg</w:t>
            </w:r>
          </w:p>
        </w:tc>
      </w:tr>
    </w:tbl>
    <w:p w14:paraId="1BA4B2A5" w14:textId="1AA4E19C" w:rsidR="00962FD4" w:rsidRPr="0065240F" w:rsidRDefault="00962FD4" w:rsidP="00F22FB6">
      <w:pPr>
        <w:pStyle w:val="Akapitzlist"/>
        <w:numPr>
          <w:ilvl w:val="0"/>
          <w:numId w:val="5"/>
        </w:numPr>
        <w:ind w:left="426"/>
        <w:rPr>
          <w:rFonts w:ascii="Open Sans" w:hAnsi="Open Sans"/>
          <w:b/>
          <w:color w:val="365F91" w:themeColor="accent1" w:themeShade="BF"/>
          <w:sz w:val="20"/>
          <w:szCs w:val="20"/>
        </w:rPr>
      </w:pPr>
      <w:r w:rsidRPr="0065240F">
        <w:rPr>
          <w:rFonts w:ascii="Open Sans" w:hAnsi="Open Sans"/>
          <w:b/>
          <w:color w:val="365F91" w:themeColor="accent1" w:themeShade="BF"/>
          <w:sz w:val="20"/>
          <w:szCs w:val="20"/>
        </w:rPr>
        <w:t>Alergeny</w:t>
      </w:r>
      <w:r w:rsidR="00F22FB6">
        <w:rPr>
          <w:rFonts w:ascii="Open Sans" w:hAnsi="Open Sans"/>
          <w:b/>
          <w:color w:val="365F91" w:themeColor="accent1" w:themeShade="BF"/>
          <w:sz w:val="20"/>
          <w:szCs w:val="20"/>
        </w:rPr>
        <w:t xml:space="preserve">: </w:t>
      </w:r>
      <w:r w:rsidR="00F22FB6">
        <w:rPr>
          <w:rFonts w:ascii="Open Sans" w:hAnsi="Open Sans"/>
          <w:sz w:val="18"/>
          <w:szCs w:val="20"/>
        </w:rPr>
        <w:t>Produkt nie zawiera alergenów</w:t>
      </w:r>
      <w:r w:rsidR="008B7D80">
        <w:rPr>
          <w:rFonts w:ascii="Open Sans" w:hAnsi="Open Sans"/>
          <w:sz w:val="18"/>
          <w:szCs w:val="20"/>
        </w:rPr>
        <w:t>.</w:t>
      </w:r>
    </w:p>
    <w:p w14:paraId="3C7193E4" w14:textId="77777777" w:rsidR="00F8063B" w:rsidRPr="00F8063B" w:rsidRDefault="00B77AC2" w:rsidP="00F8063B">
      <w:pPr>
        <w:pStyle w:val="Akapitzlist"/>
        <w:numPr>
          <w:ilvl w:val="0"/>
          <w:numId w:val="5"/>
        </w:numPr>
        <w:spacing w:line="240" w:lineRule="auto"/>
        <w:ind w:left="426"/>
        <w:rPr>
          <w:rFonts w:ascii="Open Sans" w:hAnsi="Open Sans"/>
          <w:b/>
          <w:color w:val="365F91" w:themeColor="accent1" w:themeShade="BF"/>
          <w:sz w:val="20"/>
          <w:szCs w:val="20"/>
        </w:rPr>
      </w:pPr>
      <w:r w:rsidRPr="0065240F">
        <w:rPr>
          <w:rFonts w:ascii="Open Sans" w:hAnsi="Open Sans"/>
          <w:b/>
          <w:color w:val="365F91" w:themeColor="accent1" w:themeShade="BF"/>
          <w:sz w:val="20"/>
          <w:szCs w:val="20"/>
        </w:rPr>
        <w:t>GMO</w:t>
      </w:r>
      <w:r w:rsidR="00F22FB6">
        <w:rPr>
          <w:rFonts w:ascii="Open Sans" w:hAnsi="Open Sans"/>
          <w:b/>
          <w:color w:val="365F91" w:themeColor="accent1" w:themeShade="BF"/>
          <w:sz w:val="20"/>
          <w:szCs w:val="20"/>
        </w:rPr>
        <w:t xml:space="preserve">: </w:t>
      </w:r>
      <w:r w:rsidR="00F22FB6">
        <w:rPr>
          <w:rFonts w:ascii="Open Sans" w:hAnsi="Open Sans"/>
          <w:sz w:val="18"/>
          <w:szCs w:val="20"/>
        </w:rPr>
        <w:t>Zgodnie z deklaracją producentów składniki użyt</w:t>
      </w:r>
      <w:r w:rsidR="009B4941">
        <w:rPr>
          <w:rFonts w:ascii="Open Sans" w:hAnsi="Open Sans"/>
          <w:sz w:val="18"/>
          <w:szCs w:val="20"/>
        </w:rPr>
        <w:t xml:space="preserve">e do produkcji Arctos </w:t>
      </w:r>
      <w:r w:rsidR="00F06C1F">
        <w:rPr>
          <w:rFonts w:ascii="Open Sans" w:hAnsi="Open Sans"/>
          <w:sz w:val="18"/>
          <w:szCs w:val="20"/>
        </w:rPr>
        <w:t>Ultra White</w:t>
      </w:r>
      <w:r w:rsidR="009D4152">
        <w:rPr>
          <w:rFonts w:ascii="Open Sans" w:hAnsi="Open Sans"/>
          <w:sz w:val="18"/>
          <w:szCs w:val="20"/>
        </w:rPr>
        <w:t xml:space="preserve"> </w:t>
      </w:r>
      <w:proofErr w:type="spellStart"/>
      <w:r w:rsidR="009B4941">
        <w:rPr>
          <w:rFonts w:ascii="Open Sans" w:hAnsi="Open Sans"/>
          <w:sz w:val="18"/>
          <w:szCs w:val="20"/>
        </w:rPr>
        <w:t>Fond</w:t>
      </w:r>
      <w:r w:rsidR="009D4152">
        <w:rPr>
          <w:rFonts w:ascii="Open Sans" w:hAnsi="Open Sans"/>
          <w:sz w:val="18"/>
          <w:szCs w:val="20"/>
        </w:rPr>
        <w:t>ant</w:t>
      </w:r>
      <w:proofErr w:type="spellEnd"/>
      <w:r w:rsidR="009D4152">
        <w:rPr>
          <w:rFonts w:ascii="Open Sans" w:hAnsi="Open Sans"/>
          <w:sz w:val="18"/>
          <w:szCs w:val="20"/>
        </w:rPr>
        <w:t xml:space="preserve"> </w:t>
      </w:r>
      <w:r w:rsidR="00F22FB6">
        <w:rPr>
          <w:rFonts w:ascii="Open Sans" w:hAnsi="Open Sans"/>
          <w:sz w:val="18"/>
          <w:szCs w:val="20"/>
        </w:rPr>
        <w:t>nie są modyfikowane genetycznie</w:t>
      </w:r>
      <w:r w:rsidR="008B7D80">
        <w:rPr>
          <w:rFonts w:ascii="Open Sans" w:hAnsi="Open Sans"/>
          <w:sz w:val="18"/>
          <w:szCs w:val="20"/>
        </w:rPr>
        <w:t>.</w:t>
      </w:r>
    </w:p>
    <w:p w14:paraId="2C46E40F" w14:textId="23A2ED2D" w:rsidR="008B69B6" w:rsidRPr="00F8063B" w:rsidRDefault="00F22FB6" w:rsidP="00F8063B">
      <w:pPr>
        <w:pStyle w:val="Akapitzlist"/>
        <w:numPr>
          <w:ilvl w:val="0"/>
          <w:numId w:val="5"/>
        </w:numPr>
        <w:spacing w:line="240" w:lineRule="auto"/>
        <w:ind w:left="426"/>
        <w:rPr>
          <w:rFonts w:ascii="Open Sans" w:hAnsi="Open Sans"/>
          <w:b/>
          <w:color w:val="365F91" w:themeColor="accent1" w:themeShade="BF"/>
          <w:sz w:val="20"/>
          <w:szCs w:val="20"/>
        </w:rPr>
      </w:pPr>
      <w:r w:rsidRPr="00F8063B">
        <w:rPr>
          <w:rFonts w:ascii="Open Sans" w:hAnsi="Open Sans"/>
          <w:b/>
          <w:color w:val="365F91" w:themeColor="accent1" w:themeShade="BF"/>
          <w:sz w:val="20"/>
          <w:szCs w:val="20"/>
        </w:rPr>
        <w:t xml:space="preserve">Producent: </w:t>
      </w:r>
      <w:r w:rsidR="0065240F" w:rsidRPr="00F8063B">
        <w:rPr>
          <w:rFonts w:ascii="Open Sans" w:hAnsi="Open Sans"/>
          <w:b/>
          <w:color w:val="365F91" w:themeColor="accent1" w:themeShade="BF"/>
          <w:sz w:val="20"/>
          <w:szCs w:val="20"/>
        </w:rPr>
        <w:t xml:space="preserve">Arctos Creme Sp. z o.o. </w:t>
      </w:r>
      <w:r w:rsidR="0065240F" w:rsidRPr="00F8063B">
        <w:rPr>
          <w:rFonts w:ascii="Open Sans" w:hAnsi="Open Sans"/>
          <w:sz w:val="18"/>
          <w:szCs w:val="20"/>
        </w:rPr>
        <w:t xml:space="preserve">Zakład produkcyjny: ul. Składowa 1, Koninko, 62-023 Gądki k/Poznania, Tel.: +48 61 666 07 61, Fax: +48 61 666 06 84, Email: </w:t>
      </w:r>
      <w:hyperlink r:id="rId7" w:history="1">
        <w:r w:rsidR="0065240F" w:rsidRPr="00F8063B">
          <w:rPr>
            <w:rStyle w:val="Hipercze"/>
            <w:rFonts w:ascii="Open Sans" w:hAnsi="Open Sans"/>
            <w:color w:val="auto"/>
            <w:sz w:val="18"/>
            <w:szCs w:val="20"/>
            <w:u w:val="none"/>
          </w:rPr>
          <w:t>info@arctoscreme.com</w:t>
        </w:r>
      </w:hyperlink>
      <w:r w:rsidR="0065240F" w:rsidRPr="00F8063B">
        <w:rPr>
          <w:rFonts w:ascii="Open Sans" w:hAnsi="Open Sans"/>
          <w:sz w:val="18"/>
          <w:szCs w:val="20"/>
        </w:rPr>
        <w:t xml:space="preserve"> </w:t>
      </w:r>
      <w:r w:rsidR="00B77AC2" w:rsidRPr="00F8063B">
        <w:rPr>
          <w:rFonts w:ascii="Open Sans" w:hAnsi="Open Sans"/>
          <w:sz w:val="18"/>
          <w:szCs w:val="20"/>
        </w:rPr>
        <w:t xml:space="preserve"> </w:t>
      </w:r>
    </w:p>
    <w:sectPr w:rsidR="008B69B6" w:rsidRPr="00F8063B" w:rsidSect="00F8063B">
      <w:headerReference w:type="default" r:id="rId8"/>
      <w:footerReference w:type="default" r:id="rId9"/>
      <w:pgSz w:w="11906" w:h="16838"/>
      <w:pgMar w:top="1134" w:right="1304" w:bottom="1134" w:left="1304" w:header="907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5D6EE" w14:textId="77777777" w:rsidR="002B6363" w:rsidRDefault="002B6363" w:rsidP="00E122EB">
      <w:pPr>
        <w:spacing w:after="0" w:line="240" w:lineRule="auto"/>
      </w:pPr>
      <w:r>
        <w:separator/>
      </w:r>
    </w:p>
  </w:endnote>
  <w:endnote w:type="continuationSeparator" w:id="0">
    <w:p w14:paraId="290BEF1B" w14:textId="77777777" w:rsidR="002B6363" w:rsidRDefault="002B6363" w:rsidP="00E12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E214E" w14:textId="0DAE91CE" w:rsidR="00F22747" w:rsidRPr="00E119C2" w:rsidRDefault="00F22747" w:rsidP="00A04AC2">
    <w:pPr>
      <w:pStyle w:val="Stopka"/>
      <w:rPr>
        <w:sz w:val="20"/>
      </w:rPr>
    </w:pPr>
  </w:p>
  <w:p w14:paraId="0009CBC0" w14:textId="452D31DA" w:rsidR="0043404B" w:rsidRPr="00E119C2" w:rsidRDefault="0043404B" w:rsidP="0043404B">
    <w:pPr>
      <w:pStyle w:val="Stopka"/>
      <w:rPr>
        <w:rFonts w:ascii="Open Sans" w:hAnsi="Open Sans"/>
        <w:sz w:val="18"/>
      </w:rPr>
    </w:pPr>
    <w:r w:rsidRPr="00BD78C3">
      <w:rPr>
        <w:rFonts w:ascii="Open Sans" w:hAnsi="Open Sans" w:cs="Times New Roman"/>
        <w:sz w:val="18"/>
      </w:rPr>
      <w:t xml:space="preserve">Strona </w:t>
    </w:r>
    <w:r w:rsidRPr="00E119C2">
      <w:rPr>
        <w:rFonts w:ascii="Open Sans" w:hAnsi="Open Sans" w:cs="Times New Roman"/>
        <w:sz w:val="18"/>
        <w:lang w:val="en-US"/>
      </w:rPr>
      <w:fldChar w:fldCharType="begin"/>
    </w:r>
    <w:r w:rsidRPr="00BD78C3">
      <w:rPr>
        <w:rFonts w:ascii="Open Sans" w:hAnsi="Open Sans" w:cs="Times New Roman"/>
        <w:sz w:val="18"/>
      </w:rPr>
      <w:instrText xml:space="preserve"> PAGE </w:instrText>
    </w:r>
    <w:r w:rsidRPr="00E119C2">
      <w:rPr>
        <w:rFonts w:ascii="Open Sans" w:hAnsi="Open Sans" w:cs="Times New Roman"/>
        <w:sz w:val="18"/>
        <w:lang w:val="en-US"/>
      </w:rPr>
      <w:fldChar w:fldCharType="separate"/>
    </w:r>
    <w:r w:rsidRPr="0043404B">
      <w:rPr>
        <w:rFonts w:ascii="Open Sans" w:hAnsi="Open Sans" w:cs="Times New Roman"/>
        <w:sz w:val="18"/>
      </w:rPr>
      <w:t>1</w:t>
    </w:r>
    <w:r w:rsidRPr="00E119C2">
      <w:rPr>
        <w:rFonts w:ascii="Open Sans" w:hAnsi="Open Sans" w:cs="Times New Roman"/>
        <w:sz w:val="18"/>
        <w:lang w:val="en-US"/>
      </w:rPr>
      <w:fldChar w:fldCharType="end"/>
    </w:r>
    <w:r w:rsidRPr="00BD78C3">
      <w:rPr>
        <w:rFonts w:ascii="Open Sans" w:hAnsi="Open Sans" w:cs="Times New Roman"/>
        <w:sz w:val="18"/>
      </w:rPr>
      <w:t xml:space="preserve"> z </w:t>
    </w:r>
    <w:r w:rsidRPr="00E119C2">
      <w:rPr>
        <w:rFonts w:ascii="Open Sans" w:hAnsi="Open Sans" w:cs="Times New Roman"/>
        <w:sz w:val="18"/>
        <w:lang w:val="en-US"/>
      </w:rPr>
      <w:fldChar w:fldCharType="begin"/>
    </w:r>
    <w:r w:rsidRPr="00BD78C3">
      <w:rPr>
        <w:rFonts w:ascii="Open Sans" w:hAnsi="Open Sans" w:cs="Times New Roman"/>
        <w:sz w:val="18"/>
      </w:rPr>
      <w:instrText xml:space="preserve"> NUMPAGES </w:instrText>
    </w:r>
    <w:r w:rsidRPr="00E119C2">
      <w:rPr>
        <w:rFonts w:ascii="Open Sans" w:hAnsi="Open Sans" w:cs="Times New Roman"/>
        <w:sz w:val="18"/>
        <w:lang w:val="en-US"/>
      </w:rPr>
      <w:fldChar w:fldCharType="separate"/>
    </w:r>
    <w:r w:rsidRPr="0043404B">
      <w:rPr>
        <w:rFonts w:ascii="Open Sans" w:hAnsi="Open Sans" w:cs="Times New Roman"/>
        <w:sz w:val="18"/>
      </w:rPr>
      <w:t>1</w:t>
    </w:r>
    <w:r w:rsidRPr="00E119C2">
      <w:rPr>
        <w:rFonts w:ascii="Open Sans" w:hAnsi="Open Sans" w:cs="Times New Roman"/>
        <w:sz w:val="18"/>
        <w:lang w:val="en-US"/>
      </w:rPr>
      <w:fldChar w:fldCharType="end"/>
    </w:r>
    <w:r>
      <w:rPr>
        <w:rFonts w:ascii="Open Sans" w:hAnsi="Open Sans"/>
        <w:sz w:val="18"/>
      </w:rPr>
      <w:t xml:space="preserve"> </w:t>
    </w:r>
    <w:r>
      <w:rPr>
        <w:rFonts w:ascii="Open Sans" w:hAnsi="Open Sans"/>
        <w:sz w:val="18"/>
      </w:rPr>
      <w:tab/>
      <w:t xml:space="preserve">Wersja </w:t>
    </w:r>
    <w:r w:rsidR="00F8063B">
      <w:rPr>
        <w:rFonts w:ascii="Open Sans" w:hAnsi="Open Sans"/>
        <w:sz w:val="18"/>
      </w:rPr>
      <w:t>4</w:t>
    </w:r>
    <w:r>
      <w:rPr>
        <w:rFonts w:ascii="Open Sans" w:hAnsi="Open Sans"/>
        <w:sz w:val="18"/>
      </w:rPr>
      <w:t xml:space="preserve"> z dnia </w:t>
    </w:r>
    <w:r w:rsidR="00F8063B">
      <w:rPr>
        <w:rFonts w:ascii="Open Sans" w:hAnsi="Open Sans"/>
        <w:sz w:val="18"/>
      </w:rPr>
      <w:t>2</w:t>
    </w:r>
    <w:r w:rsidR="00084B9A">
      <w:rPr>
        <w:rFonts w:ascii="Open Sans" w:hAnsi="Open Sans"/>
        <w:sz w:val="18"/>
      </w:rPr>
      <w:t>2.0</w:t>
    </w:r>
    <w:r w:rsidR="00F8063B">
      <w:rPr>
        <w:rFonts w:ascii="Open Sans" w:hAnsi="Open Sans"/>
        <w:sz w:val="18"/>
      </w:rPr>
      <w:t>5</w:t>
    </w:r>
    <w:r>
      <w:rPr>
        <w:rFonts w:ascii="Open Sans" w:hAnsi="Open Sans"/>
        <w:sz w:val="18"/>
      </w:rPr>
      <w:t>.202</w:t>
    </w:r>
    <w:r w:rsidR="00F8063B">
      <w:rPr>
        <w:rFonts w:ascii="Open Sans" w:hAnsi="Open Sans"/>
        <w:sz w:val="18"/>
      </w:rPr>
      <w:t>2</w:t>
    </w:r>
    <w:r>
      <w:rPr>
        <w:rFonts w:ascii="Open Sans" w:hAnsi="Open Sans"/>
        <w:sz w:val="18"/>
      </w:rPr>
      <w:tab/>
      <w:t>Opracował: Łukasz Waszak</w:t>
    </w:r>
  </w:p>
  <w:p w14:paraId="12DA2772" w14:textId="77777777" w:rsidR="0043404B" w:rsidRPr="00E119C2" w:rsidRDefault="0043404B" w:rsidP="0043404B">
    <w:pPr>
      <w:pStyle w:val="Stopka"/>
      <w:rPr>
        <w:rFonts w:ascii="Open Sans" w:hAnsi="Open Sans"/>
        <w:sz w:val="18"/>
      </w:rPr>
    </w:pPr>
    <w:r>
      <w:rPr>
        <w:rFonts w:ascii="Open Sans" w:hAnsi="Open Sans"/>
        <w:sz w:val="18"/>
      </w:rPr>
      <w:tab/>
    </w:r>
    <w:r>
      <w:rPr>
        <w:rFonts w:ascii="Open Sans" w:hAnsi="Open Sans"/>
        <w:sz w:val="18"/>
      </w:rPr>
      <w:tab/>
      <w:t>Zatwierdził: Joanna Waszak</w:t>
    </w:r>
  </w:p>
  <w:p w14:paraId="1AB5F9AE" w14:textId="77777777" w:rsidR="00F22747" w:rsidRPr="00E119C2" w:rsidRDefault="00F22747" w:rsidP="00A04AC2">
    <w:pPr>
      <w:pStyle w:val="Stopka"/>
      <w:rPr>
        <w:rFonts w:ascii="Open Sans" w:hAnsi="Open Sans"/>
        <w:sz w:val="18"/>
      </w:rPr>
    </w:pPr>
  </w:p>
  <w:p w14:paraId="52F7995E" w14:textId="5F3F19B4" w:rsidR="00F22747" w:rsidRPr="00E119C2" w:rsidRDefault="00F22747" w:rsidP="0065240F">
    <w:pPr>
      <w:pStyle w:val="Stopka"/>
      <w:jc w:val="center"/>
      <w:rPr>
        <w:rFonts w:ascii="Open Sans" w:hAnsi="Open Sans"/>
        <w:sz w:val="18"/>
      </w:rPr>
    </w:pPr>
    <w:r w:rsidRPr="00E119C2">
      <w:rPr>
        <w:rFonts w:ascii="Open Sans" w:hAnsi="Open Sans"/>
        <w:sz w:val="18"/>
      </w:rPr>
      <w:t>Dokument wystawiony elektronicznie, nie wymaga podpisu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7D1ED" w14:textId="77777777" w:rsidR="002B6363" w:rsidRDefault="002B6363" w:rsidP="00E122EB">
      <w:pPr>
        <w:spacing w:after="0" w:line="240" w:lineRule="auto"/>
      </w:pPr>
      <w:r>
        <w:separator/>
      </w:r>
    </w:p>
  </w:footnote>
  <w:footnote w:type="continuationSeparator" w:id="0">
    <w:p w14:paraId="60F63AD6" w14:textId="77777777" w:rsidR="002B6363" w:rsidRDefault="002B6363" w:rsidP="00E12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217FD" w14:textId="76DA7B8B" w:rsidR="00F22747" w:rsidRPr="00365C5A" w:rsidRDefault="00F22747" w:rsidP="00365C5A">
    <w:pPr>
      <w:pStyle w:val="Nagwek"/>
      <w:ind w:left="-142" w:hanging="142"/>
    </w:pPr>
    <w:r w:rsidRPr="00FA5F66"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254E9482" wp14:editId="2420D571">
          <wp:simplePos x="0" y="0"/>
          <wp:positionH relativeFrom="column">
            <wp:posOffset>-69850</wp:posOffset>
          </wp:positionH>
          <wp:positionV relativeFrom="paragraph">
            <wp:posOffset>-319405</wp:posOffset>
          </wp:positionV>
          <wp:extent cx="3002280" cy="716280"/>
          <wp:effectExtent l="0" t="0" r="0" b="0"/>
          <wp:wrapNone/>
          <wp:docPr id="5" name="Obraz 5" descr="E:\papier_firmowy\papier_firmowy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papier_firmowy\papier_firmowy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2280" cy="716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b/>
        <w:color w:val="365F91" w:themeColor="accent1" w:themeShade="BF"/>
        <w:sz w:val="24"/>
        <w:szCs w:val="24"/>
      </w:rPr>
      <w:tab/>
    </w:r>
    <w:r>
      <w:rPr>
        <w:rFonts w:ascii="Myriad Pro" w:hAnsi="Myriad Pro"/>
        <w:b/>
        <w:color w:val="365F91" w:themeColor="accent1" w:themeShade="BF"/>
        <w:sz w:val="24"/>
        <w:szCs w:val="24"/>
      </w:rPr>
      <w:tab/>
    </w:r>
    <w:r w:rsidR="009B4941">
      <w:rPr>
        <w:rFonts w:ascii="Myriad Pro" w:hAnsi="Myriad Pro"/>
        <w:b/>
        <w:color w:val="365F91" w:themeColor="accent1" w:themeShade="BF"/>
        <w:sz w:val="24"/>
        <w:szCs w:val="24"/>
      </w:rPr>
      <w:tab/>
    </w:r>
    <w:r w:rsidR="009B4941" w:rsidRPr="009D4152">
      <w:rPr>
        <w:rFonts w:ascii="Myriad Pro" w:hAnsi="Myriad Pro"/>
        <w:b/>
        <w:color w:val="365F91" w:themeColor="accent1" w:themeShade="BF"/>
        <w:szCs w:val="24"/>
      </w:rPr>
      <w:t>SPECYF</w:t>
    </w:r>
    <w:r w:rsidR="008B7D80" w:rsidRPr="009D4152">
      <w:rPr>
        <w:rFonts w:ascii="Myriad Pro" w:hAnsi="Myriad Pro"/>
        <w:b/>
        <w:color w:val="365F91" w:themeColor="accent1" w:themeShade="BF"/>
        <w:szCs w:val="24"/>
      </w:rPr>
      <w:t xml:space="preserve">IKACJA: Arctos </w:t>
    </w:r>
    <w:r w:rsidR="00F06C1F">
      <w:rPr>
        <w:rFonts w:ascii="Myriad Pro" w:hAnsi="Myriad Pro"/>
        <w:b/>
        <w:color w:val="365F91" w:themeColor="accent1" w:themeShade="BF"/>
        <w:szCs w:val="24"/>
      </w:rPr>
      <w:t>Ultra White</w:t>
    </w:r>
    <w:r w:rsidR="009D4152">
      <w:rPr>
        <w:rFonts w:ascii="Myriad Pro" w:hAnsi="Myriad Pro"/>
        <w:b/>
        <w:color w:val="365F91" w:themeColor="accent1" w:themeShade="BF"/>
        <w:szCs w:val="24"/>
      </w:rPr>
      <w:t xml:space="preserve"> </w:t>
    </w:r>
    <w:proofErr w:type="spellStart"/>
    <w:r w:rsidR="009D4152">
      <w:rPr>
        <w:rFonts w:ascii="Myriad Pro" w:hAnsi="Myriad Pro"/>
        <w:b/>
        <w:color w:val="365F91" w:themeColor="accent1" w:themeShade="BF"/>
        <w:szCs w:val="24"/>
      </w:rPr>
      <w:t>Fondant</w:t>
    </w:r>
    <w:proofErr w:type="spellEnd"/>
    <w:r w:rsidRPr="009D4152">
      <w:rPr>
        <w:rFonts w:ascii="Myriad Pro" w:hAnsi="Myriad Pro"/>
        <w:b/>
        <w:color w:val="365F91" w:themeColor="accent1" w:themeShade="BF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00B5578"/>
    <w:multiLevelType w:val="hybridMultilevel"/>
    <w:tmpl w:val="E8F810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55654"/>
    <w:multiLevelType w:val="multilevel"/>
    <w:tmpl w:val="32601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52D1D90"/>
    <w:multiLevelType w:val="hybridMultilevel"/>
    <w:tmpl w:val="D818C128"/>
    <w:lvl w:ilvl="0" w:tplc="9C66A3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9903465">
    <w:abstractNumId w:val="0"/>
  </w:num>
  <w:num w:numId="2" w16cid:durableId="129131669">
    <w:abstractNumId w:val="2"/>
  </w:num>
  <w:num w:numId="3" w16cid:durableId="870647421">
    <w:abstractNumId w:val="1"/>
  </w:num>
  <w:num w:numId="4" w16cid:durableId="120999448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85491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22EB"/>
    <w:rsid w:val="0000178C"/>
    <w:rsid w:val="0003196A"/>
    <w:rsid w:val="00047DC9"/>
    <w:rsid w:val="00052136"/>
    <w:rsid w:val="000758FD"/>
    <w:rsid w:val="00084B9A"/>
    <w:rsid w:val="000B64C2"/>
    <w:rsid w:val="000C2777"/>
    <w:rsid w:val="001707D9"/>
    <w:rsid w:val="001807DD"/>
    <w:rsid w:val="001A6117"/>
    <w:rsid w:val="001B266E"/>
    <w:rsid w:val="001B5225"/>
    <w:rsid w:val="001B5426"/>
    <w:rsid w:val="001D676F"/>
    <w:rsid w:val="001F5783"/>
    <w:rsid w:val="00251641"/>
    <w:rsid w:val="00251DCE"/>
    <w:rsid w:val="002A2853"/>
    <w:rsid w:val="002B6363"/>
    <w:rsid w:val="002C358D"/>
    <w:rsid w:val="00321576"/>
    <w:rsid w:val="00350C0C"/>
    <w:rsid w:val="00365229"/>
    <w:rsid w:val="00365C5A"/>
    <w:rsid w:val="003738E0"/>
    <w:rsid w:val="003913FE"/>
    <w:rsid w:val="003C72CC"/>
    <w:rsid w:val="003E0917"/>
    <w:rsid w:val="003F03A5"/>
    <w:rsid w:val="004206CF"/>
    <w:rsid w:val="0043404B"/>
    <w:rsid w:val="0045787B"/>
    <w:rsid w:val="0046443D"/>
    <w:rsid w:val="00473199"/>
    <w:rsid w:val="00480DF8"/>
    <w:rsid w:val="004903CA"/>
    <w:rsid w:val="0049207A"/>
    <w:rsid w:val="004D7ABD"/>
    <w:rsid w:val="00504870"/>
    <w:rsid w:val="00512FEC"/>
    <w:rsid w:val="005F0E84"/>
    <w:rsid w:val="005F2E18"/>
    <w:rsid w:val="005F3398"/>
    <w:rsid w:val="006030DA"/>
    <w:rsid w:val="00610EBD"/>
    <w:rsid w:val="00623A4C"/>
    <w:rsid w:val="00630FA2"/>
    <w:rsid w:val="006333A9"/>
    <w:rsid w:val="00634B57"/>
    <w:rsid w:val="00642661"/>
    <w:rsid w:val="0065240F"/>
    <w:rsid w:val="006D00FC"/>
    <w:rsid w:val="006E5399"/>
    <w:rsid w:val="007167E4"/>
    <w:rsid w:val="007303A5"/>
    <w:rsid w:val="007B6C38"/>
    <w:rsid w:val="007F39FF"/>
    <w:rsid w:val="00820B26"/>
    <w:rsid w:val="0082586F"/>
    <w:rsid w:val="0084074B"/>
    <w:rsid w:val="00884E8E"/>
    <w:rsid w:val="008872AF"/>
    <w:rsid w:val="008A1563"/>
    <w:rsid w:val="008B69B6"/>
    <w:rsid w:val="008B7D80"/>
    <w:rsid w:val="008C165A"/>
    <w:rsid w:val="00957312"/>
    <w:rsid w:val="00962FD4"/>
    <w:rsid w:val="0096660F"/>
    <w:rsid w:val="00993A55"/>
    <w:rsid w:val="009949EE"/>
    <w:rsid w:val="009B2C21"/>
    <w:rsid w:val="009B4941"/>
    <w:rsid w:val="009D4152"/>
    <w:rsid w:val="009D7705"/>
    <w:rsid w:val="00A047E9"/>
    <w:rsid w:val="00A04AC2"/>
    <w:rsid w:val="00A04BBD"/>
    <w:rsid w:val="00A26D28"/>
    <w:rsid w:val="00A3350D"/>
    <w:rsid w:val="00A84B82"/>
    <w:rsid w:val="00A958AC"/>
    <w:rsid w:val="00AA5E86"/>
    <w:rsid w:val="00AE60E3"/>
    <w:rsid w:val="00AF34A7"/>
    <w:rsid w:val="00B77AC2"/>
    <w:rsid w:val="00B91827"/>
    <w:rsid w:val="00BC1936"/>
    <w:rsid w:val="00C055C3"/>
    <w:rsid w:val="00C10A2E"/>
    <w:rsid w:val="00C325C2"/>
    <w:rsid w:val="00CE62A6"/>
    <w:rsid w:val="00CF3ADC"/>
    <w:rsid w:val="00CF6669"/>
    <w:rsid w:val="00D0020B"/>
    <w:rsid w:val="00D15056"/>
    <w:rsid w:val="00D3540F"/>
    <w:rsid w:val="00D75821"/>
    <w:rsid w:val="00D92177"/>
    <w:rsid w:val="00DA105F"/>
    <w:rsid w:val="00DA73AA"/>
    <w:rsid w:val="00E119C2"/>
    <w:rsid w:val="00E122EB"/>
    <w:rsid w:val="00E86155"/>
    <w:rsid w:val="00EA40DA"/>
    <w:rsid w:val="00ED2A5B"/>
    <w:rsid w:val="00F00CC9"/>
    <w:rsid w:val="00F06C1F"/>
    <w:rsid w:val="00F22747"/>
    <w:rsid w:val="00F22FB6"/>
    <w:rsid w:val="00F72551"/>
    <w:rsid w:val="00F8063B"/>
    <w:rsid w:val="00F936AD"/>
    <w:rsid w:val="00FA5F66"/>
    <w:rsid w:val="00FD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FB5DDE"/>
  <w15:docId w15:val="{9B059773-E154-4582-9A37-D2C74B3C7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69B6"/>
  </w:style>
  <w:style w:type="paragraph" w:styleId="Nagwek1">
    <w:name w:val="heading 1"/>
    <w:basedOn w:val="Normalny"/>
    <w:next w:val="Normalny"/>
    <w:link w:val="Nagwek1Znak"/>
    <w:qFormat/>
    <w:rsid w:val="0049207A"/>
    <w:pPr>
      <w:keepNext/>
      <w:tabs>
        <w:tab w:val="num" w:pos="720"/>
      </w:tabs>
      <w:suppressAutoHyphens/>
      <w:spacing w:after="0" w:line="240" w:lineRule="auto"/>
      <w:ind w:left="720" w:hanging="720"/>
      <w:outlineLvl w:val="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49207A"/>
    <w:pPr>
      <w:keepNext/>
      <w:tabs>
        <w:tab w:val="num" w:pos="2160"/>
      </w:tabs>
      <w:suppressAutoHyphens/>
      <w:spacing w:after="0" w:line="240" w:lineRule="auto"/>
      <w:ind w:left="2160" w:hanging="720"/>
      <w:outlineLvl w:val="2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49207A"/>
    <w:pPr>
      <w:keepNext/>
      <w:tabs>
        <w:tab w:val="num" w:pos="4320"/>
      </w:tabs>
      <w:suppressAutoHyphens/>
      <w:spacing w:after="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12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122EB"/>
  </w:style>
  <w:style w:type="paragraph" w:styleId="Stopka">
    <w:name w:val="footer"/>
    <w:basedOn w:val="Normalny"/>
    <w:link w:val="StopkaZnak"/>
    <w:unhideWhenUsed/>
    <w:rsid w:val="00E12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E122EB"/>
  </w:style>
  <w:style w:type="paragraph" w:styleId="Tekstdymka">
    <w:name w:val="Balloon Text"/>
    <w:basedOn w:val="Normalny"/>
    <w:link w:val="TekstdymkaZnak"/>
    <w:uiPriority w:val="99"/>
    <w:semiHidden/>
    <w:unhideWhenUsed/>
    <w:rsid w:val="00E12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22E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12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122EB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49207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49207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49207A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49207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9207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B77AC2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F936A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7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arctoscrem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347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Oskar</dc:creator>
  <cp:lastModifiedBy>Arctos Creme</cp:lastModifiedBy>
  <cp:revision>19</cp:revision>
  <cp:lastPrinted>2016-04-18T08:49:00Z</cp:lastPrinted>
  <dcterms:created xsi:type="dcterms:W3CDTF">2015-07-19T12:04:00Z</dcterms:created>
  <dcterms:modified xsi:type="dcterms:W3CDTF">2022-10-13T07:25:00Z</dcterms:modified>
</cp:coreProperties>
</file>