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1BC8" w14:textId="77777777" w:rsidR="0065240F" w:rsidRPr="0065240F" w:rsidRDefault="0065240F" w:rsidP="002C358D">
      <w:pPr>
        <w:rPr>
          <w:rFonts w:ascii="Open Sans" w:hAnsi="Open Sans"/>
          <w:b/>
          <w:color w:val="365F91" w:themeColor="accent1" w:themeShade="BF"/>
          <w:sz w:val="20"/>
          <w:szCs w:val="20"/>
        </w:rPr>
      </w:pPr>
    </w:p>
    <w:p w14:paraId="0E4857D3" w14:textId="17DFB136" w:rsidR="00365C5A" w:rsidRPr="00365C5A" w:rsidRDefault="00365C5A" w:rsidP="00365C5A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18"/>
          <w:szCs w:val="20"/>
        </w:rPr>
      </w:pPr>
      <w:r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Opis produktu: </w:t>
      </w:r>
      <w:r w:rsidRPr="006F6539">
        <w:rPr>
          <w:rFonts w:ascii="Open Sans" w:hAnsi="Open Sans" w:cs="Open Sans"/>
          <w:color w:val="262626"/>
          <w:sz w:val="18"/>
          <w:szCs w:val="30"/>
        </w:rPr>
        <w:t xml:space="preserve">pomada wodna w naturalnym białym kolorze. Świetnie sprawdza się jako baza do nadzień w pralinach i czekoladkach. Doskonale nadaje się również do produkcji figurek i innych przestrzennych elementów dekoracyjnych. </w:t>
      </w:r>
    </w:p>
    <w:p w14:paraId="1F142550" w14:textId="10BEE7D9" w:rsidR="00CF6669" w:rsidRPr="00DA73AA" w:rsidRDefault="00251641" w:rsidP="00DA73AA">
      <w:pPr>
        <w:pStyle w:val="Akapitzlist"/>
        <w:numPr>
          <w:ilvl w:val="0"/>
          <w:numId w:val="5"/>
        </w:numPr>
        <w:ind w:left="426"/>
        <w:rPr>
          <w:rFonts w:ascii="Open Sans" w:hAnsi="Open Sans"/>
          <w:b/>
          <w:color w:val="365F91" w:themeColor="accent1" w:themeShade="BF"/>
          <w:sz w:val="18"/>
          <w:szCs w:val="20"/>
        </w:rPr>
      </w:pPr>
      <w:r w:rsidRPr="00E119C2">
        <w:rPr>
          <w:rFonts w:ascii="Open Sans" w:hAnsi="Open Sans"/>
          <w:b/>
          <w:color w:val="365F91" w:themeColor="accent1" w:themeShade="BF"/>
          <w:sz w:val="20"/>
          <w:szCs w:val="20"/>
        </w:rPr>
        <w:t>Składniki</w:t>
      </w:r>
      <w:r w:rsidR="00E119C2">
        <w:rPr>
          <w:rFonts w:ascii="Open Sans" w:hAnsi="Open Sans"/>
          <w:b/>
          <w:color w:val="365F91" w:themeColor="accent1" w:themeShade="BF"/>
          <w:sz w:val="20"/>
          <w:szCs w:val="20"/>
        </w:rPr>
        <w:t>:</w:t>
      </w:r>
      <w:r w:rsid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 </w:t>
      </w:r>
      <w:r w:rsidR="00E119C2" w:rsidRPr="00DA73AA">
        <w:rPr>
          <w:rFonts w:ascii="Open Sans" w:hAnsi="Open Sans"/>
          <w:sz w:val="18"/>
          <w:szCs w:val="20"/>
        </w:rPr>
        <w:t>Cukier, syrop glukozowy, woda</w:t>
      </w:r>
    </w:p>
    <w:p w14:paraId="19850874" w14:textId="0AA8AB1F" w:rsidR="00B77AC2" w:rsidRPr="00E119C2" w:rsidRDefault="00E119C2" w:rsidP="00365C5A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>
        <w:rPr>
          <w:rFonts w:ascii="Open Sans" w:hAnsi="Open Sans"/>
          <w:b/>
          <w:color w:val="365F91" w:themeColor="accent1" w:themeShade="BF"/>
          <w:sz w:val="20"/>
          <w:szCs w:val="20"/>
        </w:rPr>
        <w:t>Właściwości organoleptyczne:</w:t>
      </w:r>
      <w:r w:rsidR="00B77AC2" w:rsidRPr="00E119C2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812"/>
      </w:tblGrid>
      <w:tr w:rsidR="00CF6669" w:rsidRPr="0065240F" w14:paraId="18D9001F" w14:textId="77777777" w:rsidTr="00365C5A">
        <w:tc>
          <w:tcPr>
            <w:tcW w:w="2835" w:type="dxa"/>
            <w:shd w:val="clear" w:color="auto" w:fill="D2DEED"/>
          </w:tcPr>
          <w:p w14:paraId="1FA205B6" w14:textId="43F21420" w:rsidR="00B77AC2" w:rsidRPr="00DA73AA" w:rsidRDefault="00B77AC2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Kolor</w:t>
            </w:r>
            <w:r w:rsidR="00E119C2"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:</w:t>
            </w:r>
          </w:p>
        </w:tc>
        <w:tc>
          <w:tcPr>
            <w:tcW w:w="5812" w:type="dxa"/>
          </w:tcPr>
          <w:p w14:paraId="25C1DA1B" w14:textId="77777777" w:rsidR="00B77AC2" w:rsidRPr="00DA73AA" w:rsidRDefault="00F936AD" w:rsidP="00B77AC2">
            <w:pPr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hAnsi="Open Sans"/>
                <w:sz w:val="18"/>
                <w:szCs w:val="20"/>
              </w:rPr>
              <w:t>Biały</w:t>
            </w:r>
          </w:p>
        </w:tc>
      </w:tr>
      <w:tr w:rsidR="00CF6669" w:rsidRPr="0065240F" w14:paraId="271C022D" w14:textId="77777777" w:rsidTr="00365C5A">
        <w:tc>
          <w:tcPr>
            <w:tcW w:w="2835" w:type="dxa"/>
            <w:shd w:val="clear" w:color="auto" w:fill="D2DEED"/>
          </w:tcPr>
          <w:p w14:paraId="57E67595" w14:textId="38FAEF89" w:rsidR="00B77AC2" w:rsidRPr="00DA73AA" w:rsidRDefault="00B77AC2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Smak</w:t>
            </w:r>
            <w:r w:rsidR="00E119C2"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:</w:t>
            </w:r>
          </w:p>
        </w:tc>
        <w:tc>
          <w:tcPr>
            <w:tcW w:w="5812" w:type="dxa"/>
          </w:tcPr>
          <w:p w14:paraId="3F39CA8B" w14:textId="77777777" w:rsidR="00B77AC2" w:rsidRPr="00DA73AA" w:rsidRDefault="00F936AD" w:rsidP="0065240F">
            <w:pPr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hAnsi="Open Sans"/>
                <w:sz w:val="18"/>
                <w:szCs w:val="20"/>
              </w:rPr>
              <w:t>Słodki</w:t>
            </w:r>
          </w:p>
        </w:tc>
      </w:tr>
      <w:tr w:rsidR="00CF6669" w:rsidRPr="0065240F" w14:paraId="160786F6" w14:textId="77777777" w:rsidTr="00365C5A">
        <w:tc>
          <w:tcPr>
            <w:tcW w:w="2835" w:type="dxa"/>
            <w:shd w:val="clear" w:color="auto" w:fill="D2DEED"/>
          </w:tcPr>
          <w:p w14:paraId="788C3D5A" w14:textId="0DC4216E" w:rsidR="00B77AC2" w:rsidRPr="00DA73AA" w:rsidRDefault="00B77AC2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Zapach</w:t>
            </w:r>
            <w:r w:rsidR="00E119C2"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:</w:t>
            </w:r>
          </w:p>
        </w:tc>
        <w:tc>
          <w:tcPr>
            <w:tcW w:w="5812" w:type="dxa"/>
          </w:tcPr>
          <w:p w14:paraId="371AB110" w14:textId="77777777" w:rsidR="00B77AC2" w:rsidRPr="00DA73AA" w:rsidRDefault="00F936AD" w:rsidP="0065240F">
            <w:pPr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hAnsi="Open Sans"/>
                <w:sz w:val="18"/>
                <w:szCs w:val="20"/>
              </w:rPr>
              <w:t>Lekko słodki</w:t>
            </w:r>
          </w:p>
        </w:tc>
      </w:tr>
      <w:tr w:rsidR="00CF6669" w:rsidRPr="0065240F" w14:paraId="7132A373" w14:textId="77777777" w:rsidTr="00365C5A">
        <w:trPr>
          <w:trHeight w:val="77"/>
        </w:trPr>
        <w:tc>
          <w:tcPr>
            <w:tcW w:w="2835" w:type="dxa"/>
            <w:shd w:val="clear" w:color="auto" w:fill="D2DEED"/>
          </w:tcPr>
          <w:p w14:paraId="39D13E2B" w14:textId="2A685161" w:rsidR="00B77AC2" w:rsidRPr="00DA73AA" w:rsidRDefault="00B77AC2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Struktura</w:t>
            </w:r>
            <w:r w:rsidR="00E119C2"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:</w:t>
            </w:r>
          </w:p>
        </w:tc>
        <w:tc>
          <w:tcPr>
            <w:tcW w:w="5812" w:type="dxa"/>
          </w:tcPr>
          <w:p w14:paraId="2B4AD74E" w14:textId="513FFE85" w:rsidR="00B77AC2" w:rsidRPr="00DA73AA" w:rsidRDefault="00CF6669" w:rsidP="00E119C2">
            <w:pPr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hAnsi="Open Sans"/>
                <w:sz w:val="18"/>
                <w:szCs w:val="20"/>
              </w:rPr>
              <w:t>Drobnokrystaliczna, twarda masa, plastyczna</w:t>
            </w:r>
            <w:r w:rsidR="00B77AC2" w:rsidRPr="00DA73AA">
              <w:rPr>
                <w:rFonts w:ascii="Open Sans" w:hAnsi="Open Sans"/>
                <w:sz w:val="18"/>
                <w:szCs w:val="20"/>
              </w:rPr>
              <w:t xml:space="preserve"> </w:t>
            </w:r>
            <w:r w:rsidR="00E119C2" w:rsidRPr="00DA73AA">
              <w:rPr>
                <w:rFonts w:ascii="Open Sans" w:hAnsi="Open Sans"/>
                <w:sz w:val="18"/>
                <w:szCs w:val="20"/>
              </w:rPr>
              <w:t>w temp. &gt; 30</w:t>
            </w:r>
          </w:p>
        </w:tc>
      </w:tr>
    </w:tbl>
    <w:p w14:paraId="4FC9F2CB" w14:textId="7CF00472" w:rsidR="00B77AC2" w:rsidRPr="00DA73AA" w:rsidRDefault="00E119C2" w:rsidP="00365C5A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DA73AA">
        <w:rPr>
          <w:rFonts w:ascii="Open Sans" w:hAnsi="Open Sans"/>
          <w:b/>
          <w:color w:val="365F91" w:themeColor="accent1" w:themeShade="BF"/>
          <w:sz w:val="20"/>
          <w:szCs w:val="20"/>
        </w:rPr>
        <w:t>Właściwości</w:t>
      </w:r>
      <w:r w:rsidR="00B77AC2" w:rsidRP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 mikrobiologiczne</w:t>
      </w:r>
      <w:r w:rsidRPr="00DA73AA">
        <w:rPr>
          <w:rFonts w:ascii="Open Sans" w:hAnsi="Open Sans"/>
          <w:b/>
          <w:color w:val="365F91" w:themeColor="accent1" w:themeShade="BF"/>
          <w:sz w:val="20"/>
          <w:szCs w:val="20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2835"/>
        <w:gridCol w:w="2977"/>
      </w:tblGrid>
      <w:tr w:rsidR="00CF6669" w:rsidRPr="0065240F" w14:paraId="041E4D76" w14:textId="77777777" w:rsidTr="00365C5A"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</w:tcPr>
          <w:p w14:paraId="117448B0" w14:textId="77777777" w:rsidR="005F3398" w:rsidRPr="00DA73AA" w:rsidRDefault="005F3398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</w:p>
        </w:tc>
        <w:tc>
          <w:tcPr>
            <w:tcW w:w="2835" w:type="dxa"/>
            <w:shd w:val="clear" w:color="auto" w:fill="D2DEED"/>
          </w:tcPr>
          <w:p w14:paraId="351553D7" w14:textId="77777777" w:rsidR="005F3398" w:rsidRPr="00DA73AA" w:rsidRDefault="005F3398" w:rsidP="0065240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Wynik</w:t>
            </w:r>
          </w:p>
        </w:tc>
        <w:tc>
          <w:tcPr>
            <w:tcW w:w="2977" w:type="dxa"/>
            <w:shd w:val="clear" w:color="auto" w:fill="D2DEED"/>
          </w:tcPr>
          <w:p w14:paraId="0E3E3906" w14:textId="77777777" w:rsidR="005F3398" w:rsidRPr="00DA73AA" w:rsidRDefault="005F3398" w:rsidP="0065240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Metoda</w:t>
            </w:r>
          </w:p>
        </w:tc>
      </w:tr>
      <w:tr w:rsidR="00CF6669" w:rsidRPr="0065240F" w14:paraId="2DAAA7F4" w14:textId="77777777" w:rsidTr="00365C5A">
        <w:tc>
          <w:tcPr>
            <w:tcW w:w="2835" w:type="dxa"/>
            <w:shd w:val="clear" w:color="auto" w:fill="D2DEED"/>
          </w:tcPr>
          <w:p w14:paraId="198E56C6" w14:textId="33665915" w:rsidR="005F3398" w:rsidRPr="00DA73AA" w:rsidRDefault="009B150E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OLD</w:t>
            </w:r>
          </w:p>
        </w:tc>
        <w:tc>
          <w:tcPr>
            <w:tcW w:w="2835" w:type="dxa"/>
          </w:tcPr>
          <w:p w14:paraId="04A3B889" w14:textId="394B049A" w:rsidR="005F3398" w:rsidRPr="00DA73AA" w:rsidRDefault="00685971" w:rsidP="0065240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&lt;</w:t>
            </w:r>
            <w:r w:rsidR="009B150E">
              <w:rPr>
                <w:rFonts w:ascii="Open Sans" w:hAnsi="Open Sans"/>
                <w:sz w:val="18"/>
                <w:szCs w:val="20"/>
              </w:rPr>
              <w:t xml:space="preserve"> </w:t>
            </w:r>
            <w:r w:rsidR="005F3398" w:rsidRPr="00DA73AA">
              <w:rPr>
                <w:rFonts w:ascii="Open Sans" w:hAnsi="Open Sans"/>
                <w:sz w:val="18"/>
                <w:szCs w:val="20"/>
              </w:rPr>
              <w:t>10</w:t>
            </w:r>
            <w:r w:rsidR="005F3398" w:rsidRPr="00DA73AA">
              <w:rPr>
                <w:rFonts w:ascii="Open Sans" w:hAnsi="Open Sans"/>
                <w:sz w:val="18"/>
                <w:szCs w:val="20"/>
                <w:vertAlign w:val="superscript"/>
              </w:rPr>
              <w:t>2</w:t>
            </w:r>
            <w:r w:rsidR="009B150E">
              <w:rPr>
                <w:rFonts w:ascii="Open Sans" w:hAnsi="Open Sans"/>
                <w:sz w:val="18"/>
                <w:szCs w:val="20"/>
              </w:rPr>
              <w:t xml:space="preserve"> w </w:t>
            </w:r>
            <w:proofErr w:type="spellStart"/>
            <w:r w:rsidR="009B150E">
              <w:rPr>
                <w:rFonts w:ascii="Open Sans" w:hAnsi="Open Sans"/>
                <w:sz w:val="18"/>
                <w:szCs w:val="20"/>
              </w:rPr>
              <w:t>jtk</w:t>
            </w:r>
            <w:proofErr w:type="spellEnd"/>
            <w:r w:rsidR="009B150E">
              <w:rPr>
                <w:rFonts w:ascii="Open Sans" w:hAnsi="Open Sans"/>
                <w:sz w:val="18"/>
                <w:szCs w:val="20"/>
              </w:rPr>
              <w:t>/</w:t>
            </w:r>
            <w:r w:rsidR="005F3398" w:rsidRPr="00DA73AA">
              <w:rPr>
                <w:rFonts w:ascii="Open Sans" w:hAnsi="Open Sans"/>
                <w:sz w:val="18"/>
                <w:szCs w:val="20"/>
              </w:rPr>
              <w:t xml:space="preserve"> g</w:t>
            </w:r>
          </w:p>
        </w:tc>
        <w:tc>
          <w:tcPr>
            <w:tcW w:w="2977" w:type="dxa"/>
          </w:tcPr>
          <w:p w14:paraId="17EB01A4" w14:textId="3F05B3EC" w:rsidR="005F3398" w:rsidRPr="00267BE9" w:rsidRDefault="005F3398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 w:rsidRPr="00267BE9"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  <w:t>PN-</w:t>
            </w:r>
            <w:r w:rsidR="009B150E" w:rsidRPr="00267BE9"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  <w:t>EN ISO 4833-1:2013-12</w:t>
            </w:r>
          </w:p>
        </w:tc>
      </w:tr>
      <w:tr w:rsidR="00CF6669" w:rsidRPr="0065240F" w14:paraId="42119F51" w14:textId="77777777" w:rsidTr="00365C5A">
        <w:trPr>
          <w:trHeight w:val="154"/>
        </w:trPr>
        <w:tc>
          <w:tcPr>
            <w:tcW w:w="2835" w:type="dxa"/>
            <w:shd w:val="clear" w:color="auto" w:fill="D2DEED"/>
          </w:tcPr>
          <w:p w14:paraId="06F9F809" w14:textId="656604FE" w:rsidR="005F3398" w:rsidRPr="00DA73AA" w:rsidRDefault="005F3398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Pleśnie</w:t>
            </w:r>
            <w:r w:rsidR="009B150E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, drożdże</w:t>
            </w:r>
          </w:p>
        </w:tc>
        <w:tc>
          <w:tcPr>
            <w:tcW w:w="2835" w:type="dxa"/>
          </w:tcPr>
          <w:p w14:paraId="3EAD342E" w14:textId="1E109E3A" w:rsidR="005F3398" w:rsidRPr="00DA73AA" w:rsidRDefault="009B150E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 xml:space="preserve">&lt; </w:t>
            </w:r>
            <w:r w:rsidR="005F3398" w:rsidRPr="00DA73AA">
              <w:rPr>
                <w:rFonts w:ascii="Open Sans" w:hAnsi="Open Sans"/>
                <w:sz w:val="18"/>
                <w:szCs w:val="20"/>
              </w:rPr>
              <w:t>10</w:t>
            </w:r>
            <w:r>
              <w:rPr>
                <w:rFonts w:ascii="Open Sans" w:hAnsi="Open Sans"/>
                <w:sz w:val="18"/>
                <w:szCs w:val="20"/>
              </w:rPr>
              <w:t xml:space="preserve"> w </w:t>
            </w:r>
            <w:proofErr w:type="spellStart"/>
            <w:r>
              <w:rPr>
                <w:rFonts w:ascii="Open Sans" w:hAnsi="Open Sans"/>
                <w:sz w:val="18"/>
                <w:szCs w:val="20"/>
              </w:rPr>
              <w:t>jtk</w:t>
            </w:r>
            <w:proofErr w:type="spellEnd"/>
            <w:r>
              <w:rPr>
                <w:rFonts w:ascii="Open Sans" w:hAnsi="Open Sans"/>
                <w:sz w:val="18"/>
                <w:szCs w:val="20"/>
              </w:rPr>
              <w:t>/</w:t>
            </w:r>
            <w:r w:rsidR="005F3398" w:rsidRPr="00DA73AA">
              <w:rPr>
                <w:rFonts w:ascii="Open Sans" w:hAnsi="Open Sans"/>
                <w:sz w:val="18"/>
                <w:szCs w:val="20"/>
              </w:rPr>
              <w:t>g</w:t>
            </w:r>
          </w:p>
        </w:tc>
        <w:tc>
          <w:tcPr>
            <w:tcW w:w="2977" w:type="dxa"/>
          </w:tcPr>
          <w:p w14:paraId="15B7AA6C" w14:textId="12E43382" w:rsidR="005F3398" w:rsidRPr="00267BE9" w:rsidRDefault="005F3398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 w:rsidRPr="00267BE9"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  <w:t>PN-ISO 21527-</w:t>
            </w:r>
            <w:r w:rsidR="0060261A" w:rsidRPr="00267BE9"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  <w:t>2</w:t>
            </w:r>
            <w:r w:rsidRPr="00267BE9"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  <w:t>:2009</w:t>
            </w:r>
          </w:p>
        </w:tc>
      </w:tr>
      <w:tr w:rsidR="00CF6669" w:rsidRPr="0065240F" w14:paraId="4E846EB7" w14:textId="77777777" w:rsidTr="00365C5A">
        <w:trPr>
          <w:trHeight w:val="77"/>
        </w:trPr>
        <w:tc>
          <w:tcPr>
            <w:tcW w:w="2835" w:type="dxa"/>
            <w:shd w:val="clear" w:color="auto" w:fill="D2DEED"/>
          </w:tcPr>
          <w:p w14:paraId="3919B51A" w14:textId="77777777" w:rsidR="005F3398" w:rsidRPr="00DA73AA" w:rsidRDefault="005F3398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Salmonella</w:t>
            </w:r>
          </w:p>
        </w:tc>
        <w:tc>
          <w:tcPr>
            <w:tcW w:w="2835" w:type="dxa"/>
          </w:tcPr>
          <w:p w14:paraId="2A4575A5" w14:textId="77777777" w:rsidR="005F3398" w:rsidRPr="00DA73AA" w:rsidRDefault="005F3398" w:rsidP="0065240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hAnsi="Open Sans"/>
                <w:sz w:val="18"/>
                <w:szCs w:val="20"/>
              </w:rPr>
              <w:t>Nieobecne w 25 g</w:t>
            </w:r>
          </w:p>
        </w:tc>
        <w:tc>
          <w:tcPr>
            <w:tcW w:w="2977" w:type="dxa"/>
          </w:tcPr>
          <w:p w14:paraId="45BF148E" w14:textId="070EA59D" w:rsidR="005F3398" w:rsidRPr="00267BE9" w:rsidRDefault="005F3398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 w:rsidRPr="00267BE9"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  <w:t>PN-ISO 6579</w:t>
            </w:r>
            <w:r w:rsidR="0060261A" w:rsidRPr="00267BE9"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  <w:t>-1:2017-04</w:t>
            </w:r>
          </w:p>
        </w:tc>
      </w:tr>
      <w:tr w:rsidR="009B150E" w:rsidRPr="0065240F" w14:paraId="4FF9C1F2" w14:textId="77777777" w:rsidTr="00365C5A">
        <w:trPr>
          <w:trHeight w:val="77"/>
        </w:trPr>
        <w:tc>
          <w:tcPr>
            <w:tcW w:w="2835" w:type="dxa"/>
            <w:shd w:val="clear" w:color="auto" w:fill="D2DEED"/>
          </w:tcPr>
          <w:p w14:paraId="159B528A" w14:textId="676229AB" w:rsidR="009B150E" w:rsidRPr="00DA73AA" w:rsidRDefault="009B150E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proofErr w:type="spellStart"/>
            <w: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Enterobacteriaceae</w:t>
            </w:r>
            <w:proofErr w:type="spellEnd"/>
          </w:p>
        </w:tc>
        <w:tc>
          <w:tcPr>
            <w:tcW w:w="2835" w:type="dxa"/>
          </w:tcPr>
          <w:p w14:paraId="02BA3AF9" w14:textId="673F1EC8" w:rsidR="009B150E" w:rsidRPr="00DA73AA" w:rsidRDefault="00306FDC" w:rsidP="0065240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/>
                <w:sz w:val="18"/>
                <w:szCs w:val="20"/>
              </w:rPr>
            </w:pPr>
            <w:r w:rsidRPr="00306FDC">
              <w:rPr>
                <w:rFonts w:ascii="Open Sans" w:hAnsi="Open Sans"/>
                <w:sz w:val="18"/>
                <w:szCs w:val="20"/>
              </w:rPr>
              <w:t xml:space="preserve">&lt; 10 w </w:t>
            </w:r>
            <w:proofErr w:type="spellStart"/>
            <w:r w:rsidRPr="00306FDC">
              <w:rPr>
                <w:rFonts w:ascii="Open Sans" w:hAnsi="Open Sans"/>
                <w:sz w:val="18"/>
                <w:szCs w:val="20"/>
              </w:rPr>
              <w:t>jtk</w:t>
            </w:r>
            <w:proofErr w:type="spellEnd"/>
            <w:r w:rsidRPr="00306FDC">
              <w:rPr>
                <w:rFonts w:ascii="Open Sans" w:hAnsi="Open Sans"/>
                <w:sz w:val="18"/>
                <w:szCs w:val="20"/>
              </w:rPr>
              <w:t>/g</w:t>
            </w:r>
          </w:p>
        </w:tc>
        <w:tc>
          <w:tcPr>
            <w:tcW w:w="2977" w:type="dxa"/>
          </w:tcPr>
          <w:p w14:paraId="3D7516D5" w14:textId="252D3704" w:rsidR="009B150E" w:rsidRPr="00267BE9" w:rsidRDefault="009B150E" w:rsidP="0065240F">
            <w:pPr>
              <w:jc w:val="center"/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</w:pPr>
            <w:r w:rsidRPr="00267BE9"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  <w:t>PN-ISO 21528-2:20</w:t>
            </w:r>
            <w:r w:rsidR="0060261A" w:rsidRPr="00267BE9"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  <w:t>17-08</w:t>
            </w:r>
          </w:p>
        </w:tc>
      </w:tr>
    </w:tbl>
    <w:p w14:paraId="7217F2E5" w14:textId="29CAFEB2" w:rsidR="00B77AC2" w:rsidRPr="00DA73AA" w:rsidRDefault="00DA73AA" w:rsidP="00365C5A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Właściwości fizykochemiczne: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2835"/>
        <w:gridCol w:w="2977"/>
      </w:tblGrid>
      <w:tr w:rsidR="00CF6669" w:rsidRPr="0065240F" w14:paraId="14D7930C" w14:textId="77777777" w:rsidTr="00365C5A">
        <w:trPr>
          <w:trHeight w:val="126"/>
        </w:trPr>
        <w:tc>
          <w:tcPr>
            <w:tcW w:w="2867" w:type="dxa"/>
            <w:tcBorders>
              <w:top w:val="nil"/>
              <w:left w:val="nil"/>
              <w:bottom w:val="single" w:sz="4" w:space="0" w:color="auto"/>
            </w:tcBorders>
          </w:tcPr>
          <w:p w14:paraId="1BCE37E0" w14:textId="77777777" w:rsidR="005F3398" w:rsidRPr="00DA73AA" w:rsidRDefault="005F3398" w:rsidP="00365C5A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</w:p>
        </w:tc>
        <w:tc>
          <w:tcPr>
            <w:tcW w:w="2835" w:type="dxa"/>
            <w:shd w:val="clear" w:color="auto" w:fill="C8D5E8"/>
          </w:tcPr>
          <w:p w14:paraId="51424971" w14:textId="77777777" w:rsidR="005F3398" w:rsidRPr="00DA73AA" w:rsidRDefault="005F3398" w:rsidP="00365C5A">
            <w:pPr>
              <w:jc w:val="center"/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Wynik</w:t>
            </w:r>
          </w:p>
        </w:tc>
        <w:tc>
          <w:tcPr>
            <w:tcW w:w="2977" w:type="dxa"/>
            <w:shd w:val="clear" w:color="auto" w:fill="C8D5E8"/>
          </w:tcPr>
          <w:p w14:paraId="77084F4F" w14:textId="77777777" w:rsidR="005F3398" w:rsidRPr="00DA73AA" w:rsidRDefault="005F3398" w:rsidP="00365C5A">
            <w:pPr>
              <w:jc w:val="center"/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Metoda</w:t>
            </w:r>
          </w:p>
        </w:tc>
      </w:tr>
      <w:tr w:rsidR="00CF6669" w:rsidRPr="0065240F" w14:paraId="611AC882" w14:textId="77777777" w:rsidTr="00365C5A">
        <w:trPr>
          <w:trHeight w:val="229"/>
        </w:trPr>
        <w:tc>
          <w:tcPr>
            <w:tcW w:w="2867" w:type="dxa"/>
            <w:shd w:val="clear" w:color="auto" w:fill="D2DEED"/>
          </w:tcPr>
          <w:p w14:paraId="2D30E4E3" w14:textId="77777777" w:rsidR="005F3398" w:rsidRPr="00DA73AA" w:rsidRDefault="005F3398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Sucha masa</w:t>
            </w:r>
          </w:p>
        </w:tc>
        <w:tc>
          <w:tcPr>
            <w:tcW w:w="2835" w:type="dxa"/>
          </w:tcPr>
          <w:p w14:paraId="47C9B4C7" w14:textId="3027F8A4" w:rsidR="005F3398" w:rsidRPr="00DA73AA" w:rsidRDefault="00CE7BB7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 w:rsidRPr="00A864C1">
              <w:rPr>
                <w:rFonts w:ascii="Open Sans" w:hAnsi="Open Sans"/>
                <w:sz w:val="18"/>
                <w:szCs w:val="20"/>
              </w:rPr>
              <w:t>89,</w:t>
            </w:r>
            <w:r w:rsidR="0060261A" w:rsidRPr="00A864C1">
              <w:rPr>
                <w:rFonts w:ascii="Open Sans" w:hAnsi="Open Sans"/>
                <w:sz w:val="18"/>
                <w:szCs w:val="20"/>
              </w:rPr>
              <w:t>0</w:t>
            </w:r>
            <w:r w:rsidR="00365C5A" w:rsidRPr="00A864C1">
              <w:rPr>
                <w:rFonts w:ascii="Open Sans" w:hAnsi="Open Sans"/>
                <w:sz w:val="18"/>
                <w:szCs w:val="20"/>
              </w:rPr>
              <w:t xml:space="preserve"> -</w:t>
            </w:r>
            <w:r w:rsidRPr="00A864C1">
              <w:rPr>
                <w:rFonts w:ascii="Open Sans" w:hAnsi="Open Sans"/>
                <w:sz w:val="18"/>
                <w:szCs w:val="20"/>
              </w:rPr>
              <w:t xml:space="preserve"> 90</w:t>
            </w:r>
            <w:r w:rsidR="005F3398" w:rsidRPr="00A864C1">
              <w:rPr>
                <w:rFonts w:ascii="Open Sans" w:hAnsi="Open Sans"/>
                <w:sz w:val="18"/>
                <w:szCs w:val="20"/>
              </w:rPr>
              <w:t>,0 %</w:t>
            </w:r>
          </w:p>
        </w:tc>
        <w:tc>
          <w:tcPr>
            <w:tcW w:w="2977" w:type="dxa"/>
          </w:tcPr>
          <w:p w14:paraId="202907BE" w14:textId="77777777" w:rsidR="005F3398" w:rsidRPr="00DA73AA" w:rsidRDefault="005F3398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proofErr w:type="spellStart"/>
            <w:r w:rsidRPr="00DA73AA">
              <w:rPr>
                <w:rFonts w:ascii="Open Sans" w:hAnsi="Open Sans"/>
                <w:sz w:val="18"/>
                <w:szCs w:val="20"/>
              </w:rPr>
              <w:t>wagosuszarka</w:t>
            </w:r>
            <w:proofErr w:type="spellEnd"/>
          </w:p>
        </w:tc>
      </w:tr>
      <w:tr w:rsidR="00CF6669" w:rsidRPr="0065240F" w14:paraId="37979709" w14:textId="77777777" w:rsidTr="00365C5A">
        <w:trPr>
          <w:trHeight w:val="220"/>
        </w:trPr>
        <w:tc>
          <w:tcPr>
            <w:tcW w:w="2867" w:type="dxa"/>
            <w:shd w:val="clear" w:color="auto" w:fill="D2DEED"/>
          </w:tcPr>
          <w:p w14:paraId="5B8AFDD0" w14:textId="77777777" w:rsidR="005F3398" w:rsidRPr="00DA73AA" w:rsidRDefault="005F3398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proofErr w:type="spellStart"/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pH</w:t>
            </w:r>
            <w:proofErr w:type="spellEnd"/>
          </w:p>
        </w:tc>
        <w:tc>
          <w:tcPr>
            <w:tcW w:w="2835" w:type="dxa"/>
          </w:tcPr>
          <w:p w14:paraId="7E38058D" w14:textId="1D1ED5A9" w:rsidR="005F3398" w:rsidRPr="00DA73AA" w:rsidRDefault="00474169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4</w:t>
            </w:r>
            <w:r w:rsidR="00365C5A">
              <w:rPr>
                <w:rFonts w:ascii="Open Sans" w:hAnsi="Open Sans"/>
                <w:sz w:val="18"/>
                <w:szCs w:val="20"/>
              </w:rPr>
              <w:t>,5 -</w:t>
            </w:r>
            <w:r>
              <w:rPr>
                <w:rFonts w:ascii="Open Sans" w:hAnsi="Open Sans"/>
                <w:sz w:val="18"/>
                <w:szCs w:val="20"/>
              </w:rPr>
              <w:t xml:space="preserve"> 6</w:t>
            </w:r>
            <w:r w:rsidR="005F3398" w:rsidRPr="00DA73AA">
              <w:rPr>
                <w:rFonts w:ascii="Open Sans" w:hAnsi="Open Sans"/>
                <w:sz w:val="18"/>
                <w:szCs w:val="20"/>
              </w:rPr>
              <w:t>,5</w:t>
            </w:r>
          </w:p>
        </w:tc>
        <w:tc>
          <w:tcPr>
            <w:tcW w:w="2977" w:type="dxa"/>
          </w:tcPr>
          <w:p w14:paraId="4639EF21" w14:textId="77777777" w:rsidR="005F3398" w:rsidRPr="00DA73AA" w:rsidRDefault="005F3398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proofErr w:type="spellStart"/>
            <w:r w:rsidRPr="00DA73AA">
              <w:rPr>
                <w:rFonts w:ascii="Open Sans" w:hAnsi="Open Sans"/>
                <w:sz w:val="18"/>
                <w:szCs w:val="20"/>
              </w:rPr>
              <w:t>pHmetr</w:t>
            </w:r>
            <w:proofErr w:type="spellEnd"/>
          </w:p>
        </w:tc>
      </w:tr>
      <w:tr w:rsidR="00CF6669" w:rsidRPr="0065240F" w14:paraId="772CC766" w14:textId="77777777" w:rsidTr="00365C5A">
        <w:trPr>
          <w:trHeight w:val="195"/>
        </w:trPr>
        <w:tc>
          <w:tcPr>
            <w:tcW w:w="2867" w:type="dxa"/>
            <w:shd w:val="clear" w:color="auto" w:fill="D2DEED"/>
            <w:vAlign w:val="center"/>
          </w:tcPr>
          <w:p w14:paraId="4D8A0A23" w14:textId="77777777" w:rsidR="005F3398" w:rsidRPr="00DA73AA" w:rsidRDefault="005F3398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  <w:vertAlign w:val="subscript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SO</w:t>
            </w: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2835" w:type="dxa"/>
            <w:vAlign w:val="center"/>
          </w:tcPr>
          <w:p w14:paraId="43B3C0B3" w14:textId="77777777" w:rsidR="005F3398" w:rsidRPr="00DA73AA" w:rsidRDefault="005F3398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hAnsi="Open Sans"/>
                <w:sz w:val="18"/>
                <w:szCs w:val="20"/>
              </w:rPr>
              <w:t>&lt; 10 mg/kg</w:t>
            </w:r>
          </w:p>
        </w:tc>
        <w:tc>
          <w:tcPr>
            <w:tcW w:w="2977" w:type="dxa"/>
            <w:vAlign w:val="center"/>
          </w:tcPr>
          <w:p w14:paraId="61F460A7" w14:textId="77777777" w:rsidR="005F3398" w:rsidRPr="00DA73AA" w:rsidRDefault="005F3398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hAnsi="Open Sans"/>
                <w:sz w:val="18"/>
                <w:szCs w:val="20"/>
              </w:rPr>
              <w:t>Deklaracja producenta syropu</w:t>
            </w:r>
          </w:p>
        </w:tc>
      </w:tr>
    </w:tbl>
    <w:p w14:paraId="3E63BB09" w14:textId="7B82C8B3" w:rsidR="00251641" w:rsidRPr="0065240F" w:rsidRDefault="00DA73AA" w:rsidP="00365C5A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>
        <w:rPr>
          <w:rFonts w:ascii="Open Sans" w:hAnsi="Open Sans"/>
          <w:b/>
          <w:color w:val="365F91" w:themeColor="accent1" w:themeShade="BF"/>
          <w:sz w:val="20"/>
          <w:szCs w:val="20"/>
        </w:rPr>
        <w:t>Wartości odżywcze:</w:t>
      </w:r>
    </w:p>
    <w:tbl>
      <w:tblPr>
        <w:tblW w:w="8647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977"/>
      </w:tblGrid>
      <w:tr w:rsidR="00CF6669" w:rsidRPr="0065240F" w14:paraId="0FDC31E4" w14:textId="77777777" w:rsidTr="00365C5A">
        <w:trPr>
          <w:trHeight w:val="22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130B208A" w14:textId="221EAA09" w:rsidR="00AA5E86" w:rsidRPr="00DA73AA" w:rsidRDefault="00AA5E86" w:rsidP="00365C5A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Wartość energetyczna</w:t>
            </w:r>
            <w:r w:rsid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0090" w14:textId="7BB93C15" w:rsidR="00AA5E86" w:rsidRPr="00DA73AA" w:rsidRDefault="00685971" w:rsidP="00365C5A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 w:rsidRPr="00685971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1530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4DE5127" w14:textId="698E2CC4" w:rsidR="00AA5E86" w:rsidRPr="00DA73AA" w:rsidRDefault="00685971" w:rsidP="00365C5A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proofErr w:type="spellStart"/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kJ</w:t>
            </w:r>
            <w:proofErr w:type="spellEnd"/>
          </w:p>
        </w:tc>
      </w:tr>
      <w:tr w:rsidR="00CF6669" w:rsidRPr="0065240F" w14:paraId="3E63BE85" w14:textId="77777777" w:rsidTr="00365C5A">
        <w:trPr>
          <w:trHeight w:val="1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2C0E3" w14:textId="77777777" w:rsidR="00AA5E86" w:rsidRPr="00DA73AA" w:rsidRDefault="00AA5E86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7BC4" w14:textId="197F1C8F" w:rsidR="00AA5E86" w:rsidRPr="00DA73AA" w:rsidRDefault="00685971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360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1BEC3A0" w14:textId="04CD7A73" w:rsidR="00AA5E86" w:rsidRPr="00DA73AA" w:rsidRDefault="00685971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685971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kcal</w:t>
            </w:r>
          </w:p>
        </w:tc>
      </w:tr>
      <w:tr w:rsidR="00CF6669" w:rsidRPr="0065240F" w14:paraId="6DD7D6A8" w14:textId="77777777" w:rsidTr="00365C5A">
        <w:trPr>
          <w:trHeight w:val="1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390D5A7" w14:textId="635A8472" w:rsidR="00AA5E86" w:rsidRPr="00DA73AA" w:rsidRDefault="00AA5E86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Tłuszcz</w:t>
            </w:r>
            <w:r w:rsid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:</w:t>
            </w:r>
            <w:r w:rsidRP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1945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6134F59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g</w:t>
            </w:r>
          </w:p>
        </w:tc>
      </w:tr>
      <w:tr w:rsidR="00CF6669" w:rsidRPr="0065240F" w14:paraId="60D564E3" w14:textId="77777777" w:rsidTr="00365C5A">
        <w:trPr>
          <w:trHeight w:val="1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C52D642" w14:textId="5E1D32DB" w:rsidR="00AA5E86" w:rsidRPr="00DA73AA" w:rsidRDefault="00CF6669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  <w:t xml:space="preserve">w tym kwasy tł. </w:t>
            </w:r>
            <w:r w:rsidR="00DA73AA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  <w:t>n</w:t>
            </w:r>
            <w:r w:rsidR="00AA5E86" w:rsidRPr="00DA73AA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  <w:t>asycone</w:t>
            </w:r>
            <w:r w:rsidR="00DA73AA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52C1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B5D9978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g</w:t>
            </w:r>
          </w:p>
        </w:tc>
      </w:tr>
      <w:tr w:rsidR="00CF6669" w:rsidRPr="0065240F" w14:paraId="0F477AE3" w14:textId="77777777" w:rsidTr="00365C5A">
        <w:trPr>
          <w:trHeight w:val="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58C3F90" w14:textId="2134D9D2" w:rsidR="00AA5E86" w:rsidRPr="00DA73AA" w:rsidRDefault="00AA5E86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Węglowodany</w:t>
            </w:r>
            <w:r w:rsid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751F" w14:textId="34F6A21E" w:rsidR="00AA5E86" w:rsidRPr="00DA73AA" w:rsidRDefault="00CE7BB7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90,0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EECD8D6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g</w:t>
            </w:r>
          </w:p>
        </w:tc>
      </w:tr>
      <w:tr w:rsidR="00CF6669" w:rsidRPr="0065240F" w14:paraId="1BCBD282" w14:textId="77777777" w:rsidTr="00365C5A">
        <w:trPr>
          <w:trHeight w:val="2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44214BB" w14:textId="0395141A" w:rsidR="00AA5E86" w:rsidRPr="00DA73AA" w:rsidRDefault="00AA5E86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  <w:t>w tym cukry</w:t>
            </w:r>
            <w:r w:rsidR="00DA73AA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219A" w14:textId="37F7BBBC" w:rsidR="00AA5E86" w:rsidRPr="00DA73AA" w:rsidRDefault="00CE7BB7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85</w:t>
            </w:r>
            <w:r w:rsidR="00AA5E86" w:rsidRPr="00DA73AA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66FD85A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g</w:t>
            </w:r>
          </w:p>
        </w:tc>
      </w:tr>
      <w:tr w:rsidR="00CF6669" w:rsidRPr="0065240F" w14:paraId="1EC361D9" w14:textId="77777777" w:rsidTr="00365C5A">
        <w:trPr>
          <w:trHeight w:val="19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5578896" w14:textId="752433BD" w:rsidR="00AA5E86" w:rsidRPr="00DA73AA" w:rsidRDefault="00DA73AA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</w:pPr>
            <w:r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Białko: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C7A5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03AE72B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g</w:t>
            </w:r>
          </w:p>
        </w:tc>
      </w:tr>
      <w:tr w:rsidR="00CF6669" w:rsidRPr="0065240F" w14:paraId="66BCFA29" w14:textId="77777777" w:rsidTr="00365C5A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88D73CF" w14:textId="08E1D7EB" w:rsidR="00AA5E86" w:rsidRPr="00DA73AA" w:rsidRDefault="00AA5E86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Sól</w:t>
            </w:r>
            <w:r w:rsid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ABF4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FF1B517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g</w:t>
            </w:r>
          </w:p>
        </w:tc>
      </w:tr>
    </w:tbl>
    <w:p w14:paraId="7CABFA25" w14:textId="32243D6E" w:rsidR="001707D9" w:rsidRPr="00DA73AA" w:rsidRDefault="00B77AC2" w:rsidP="00DA73AA">
      <w:pPr>
        <w:pStyle w:val="Akapitzlist"/>
        <w:numPr>
          <w:ilvl w:val="0"/>
          <w:numId w:val="5"/>
        </w:numPr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Okres trwałości</w:t>
      </w:r>
      <w:r w:rsidR="00E119C2">
        <w:rPr>
          <w:rFonts w:ascii="Open Sans" w:hAnsi="Open Sans"/>
          <w:b/>
          <w:color w:val="365F91" w:themeColor="accent1" w:themeShade="BF"/>
          <w:sz w:val="20"/>
          <w:szCs w:val="20"/>
        </w:rPr>
        <w:t>:</w:t>
      </w:r>
      <w:r w:rsid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 </w:t>
      </w:r>
      <w:r w:rsidR="006F6539">
        <w:rPr>
          <w:rFonts w:ascii="Open Sans" w:hAnsi="Open Sans"/>
          <w:sz w:val="18"/>
          <w:szCs w:val="20"/>
        </w:rPr>
        <w:t>12</w:t>
      </w:r>
      <w:r w:rsidRPr="00DA73AA">
        <w:rPr>
          <w:rFonts w:ascii="Open Sans" w:hAnsi="Open Sans"/>
          <w:sz w:val="18"/>
          <w:szCs w:val="20"/>
        </w:rPr>
        <w:t xml:space="preserve"> miesięcy</w:t>
      </w:r>
      <w:r w:rsidR="00DA73AA" w:rsidRPr="00DA73AA">
        <w:rPr>
          <w:rFonts w:ascii="Open Sans" w:hAnsi="Open Sans"/>
          <w:sz w:val="18"/>
          <w:szCs w:val="20"/>
        </w:rPr>
        <w:t xml:space="preserve"> od daty produkcji</w:t>
      </w:r>
      <w:r w:rsidR="00685971">
        <w:rPr>
          <w:rFonts w:ascii="Open Sans" w:hAnsi="Open Sans"/>
          <w:sz w:val="18"/>
          <w:szCs w:val="20"/>
        </w:rPr>
        <w:t xml:space="preserve"> w nienaruszonym opakowaniu</w:t>
      </w:r>
      <w:r w:rsidR="006F6539">
        <w:rPr>
          <w:rFonts w:ascii="Open Sans" w:hAnsi="Open Sans"/>
          <w:sz w:val="18"/>
          <w:szCs w:val="20"/>
        </w:rPr>
        <w:t>. Numer partii produkcyjnej zawiera datę przydatności do spożycia łamane na numer zmiany produkcyjnej.</w:t>
      </w:r>
    </w:p>
    <w:p w14:paraId="12E0CBE6" w14:textId="3ECF0E36" w:rsidR="001707D9" w:rsidRPr="00685971" w:rsidRDefault="001707D9" w:rsidP="00365C5A">
      <w:pPr>
        <w:pStyle w:val="Akapitzlist"/>
        <w:numPr>
          <w:ilvl w:val="0"/>
          <w:numId w:val="5"/>
        </w:numPr>
        <w:ind w:left="426" w:right="84"/>
        <w:rPr>
          <w:rFonts w:ascii="Open Sans" w:hAnsi="Open Sans"/>
          <w:b/>
          <w:color w:val="365F91" w:themeColor="accent1" w:themeShade="BF"/>
          <w:sz w:val="18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Przeznaczenie konsumenckie</w:t>
      </w:r>
      <w:r w:rsid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Pr="00DA73AA">
        <w:rPr>
          <w:rFonts w:ascii="Open Sans" w:eastAsia="Times New Roman" w:hAnsi="Open Sans" w:cs="Arial"/>
          <w:color w:val="000000"/>
          <w:sz w:val="18"/>
          <w:szCs w:val="20"/>
        </w:rPr>
        <w:t>Produkt stosowany jako baza do nadzień w czekoladach i pralinach.</w:t>
      </w:r>
    </w:p>
    <w:p w14:paraId="46E21497" w14:textId="33D456E1" w:rsidR="000C2777" w:rsidRPr="00685971" w:rsidRDefault="004903CA" w:rsidP="00685971">
      <w:pPr>
        <w:pStyle w:val="Akapitzlist"/>
        <w:numPr>
          <w:ilvl w:val="0"/>
          <w:numId w:val="5"/>
        </w:numPr>
        <w:ind w:left="426" w:right="84"/>
        <w:rPr>
          <w:rFonts w:ascii="Open Sans" w:hAnsi="Open Sans"/>
          <w:b/>
          <w:color w:val="365F91" w:themeColor="accent1" w:themeShade="BF"/>
          <w:sz w:val="18"/>
          <w:szCs w:val="20"/>
        </w:rPr>
      </w:pPr>
      <w:r w:rsidRPr="00685971">
        <w:rPr>
          <w:rFonts w:ascii="Open Sans" w:hAnsi="Open Sans"/>
          <w:b/>
          <w:color w:val="365F91" w:themeColor="accent1" w:themeShade="BF"/>
          <w:sz w:val="20"/>
          <w:szCs w:val="20"/>
        </w:rPr>
        <w:t>Sposób przygotowania</w:t>
      </w:r>
      <w:r w:rsidR="00DA73AA" w:rsidRPr="00685971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0C2777" w:rsidRPr="00685971">
        <w:rPr>
          <w:rFonts w:ascii="Open Sans" w:hAnsi="Open Sans"/>
          <w:bCs/>
          <w:sz w:val="18"/>
          <w:szCs w:val="20"/>
        </w:rPr>
        <w:t>Produkt specjalistyczny, wykorzystywany wg</w:t>
      </w:r>
      <w:r w:rsidR="00AA5E86" w:rsidRPr="00685971">
        <w:rPr>
          <w:rFonts w:ascii="Open Sans" w:hAnsi="Open Sans"/>
          <w:bCs/>
          <w:sz w:val="18"/>
          <w:szCs w:val="20"/>
        </w:rPr>
        <w:t>.</w:t>
      </w:r>
      <w:r w:rsidR="0018638B" w:rsidRPr="00685971">
        <w:rPr>
          <w:rFonts w:ascii="Open Sans" w:hAnsi="Open Sans"/>
          <w:bCs/>
          <w:sz w:val="18"/>
          <w:szCs w:val="20"/>
        </w:rPr>
        <w:t xml:space="preserve"> własnego uznania i receptury.</w:t>
      </w:r>
      <w:r w:rsidR="00685971" w:rsidRPr="00685971">
        <w:rPr>
          <w:rFonts w:ascii="Open Sans" w:hAnsi="Open Sans"/>
          <w:bCs/>
          <w:sz w:val="18"/>
          <w:szCs w:val="20"/>
        </w:rPr>
        <w:t xml:space="preserve"> Nie podgrzewać powyżej 80°C, </w:t>
      </w:r>
      <w:r w:rsidR="0018638B" w:rsidRPr="00685971">
        <w:rPr>
          <w:rFonts w:ascii="Open Sans" w:hAnsi="Open Sans"/>
          <w:bCs/>
          <w:sz w:val="18"/>
          <w:szCs w:val="20"/>
        </w:rPr>
        <w:t xml:space="preserve"> </w:t>
      </w:r>
      <w:r w:rsidR="00685971" w:rsidRPr="00685971">
        <w:rPr>
          <w:rFonts w:ascii="Open Sans" w:hAnsi="Open Sans"/>
          <w:bCs/>
          <w:sz w:val="18"/>
          <w:szCs w:val="20"/>
        </w:rPr>
        <w:t>n</w:t>
      </w:r>
      <w:r w:rsidR="00DA73AA" w:rsidRPr="00685971">
        <w:rPr>
          <w:rFonts w:ascii="Open Sans" w:hAnsi="Open Sans"/>
          <w:bCs/>
          <w:sz w:val="18"/>
          <w:szCs w:val="20"/>
        </w:rPr>
        <w:t>ie dodawać &gt; 10% wody.</w:t>
      </w:r>
      <w:r w:rsidR="00365C5A" w:rsidRPr="00685971">
        <w:rPr>
          <w:rFonts w:ascii="Open Sans" w:hAnsi="Open Sans"/>
          <w:bCs/>
          <w:sz w:val="18"/>
          <w:szCs w:val="20"/>
        </w:rPr>
        <w:t xml:space="preserve"> </w:t>
      </w:r>
      <w:r w:rsidR="00365C5A" w:rsidRPr="00685971">
        <w:rPr>
          <w:rFonts w:ascii="Open Sans" w:hAnsi="Open Sans" w:cs="Open Sans"/>
          <w:color w:val="262626"/>
          <w:sz w:val="18"/>
          <w:szCs w:val="30"/>
        </w:rPr>
        <w:t>Można dodawać barwniki, aromaty, koncentraty owocowe i alkohole.</w:t>
      </w:r>
    </w:p>
    <w:p w14:paraId="379D6223" w14:textId="509F053C" w:rsidR="00251641" w:rsidRPr="00685971" w:rsidRDefault="00685971" w:rsidP="00685971">
      <w:pPr>
        <w:pStyle w:val="Akapitzlist"/>
        <w:numPr>
          <w:ilvl w:val="0"/>
          <w:numId w:val="5"/>
        </w:numPr>
        <w:ind w:left="426" w:right="84"/>
        <w:rPr>
          <w:rFonts w:ascii="Open Sans" w:hAnsi="Open Sans"/>
          <w:b/>
          <w:color w:val="365F91" w:themeColor="accent1" w:themeShade="BF"/>
          <w:sz w:val="18"/>
          <w:szCs w:val="20"/>
        </w:rPr>
      </w:pPr>
      <w:r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 </w:t>
      </w:r>
      <w:r w:rsidR="00251641" w:rsidRPr="00685971">
        <w:rPr>
          <w:rFonts w:ascii="Open Sans" w:hAnsi="Open Sans"/>
          <w:b/>
          <w:color w:val="365F91" w:themeColor="accent1" w:themeShade="BF"/>
          <w:sz w:val="20"/>
          <w:szCs w:val="20"/>
        </w:rPr>
        <w:t>Warunki przechowywania</w:t>
      </w:r>
      <w:r w:rsidR="00DA73AA" w:rsidRPr="00685971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DA73AA" w:rsidRPr="00685971">
        <w:rPr>
          <w:rFonts w:ascii="Open Sans" w:hAnsi="Open Sans"/>
          <w:sz w:val="18"/>
          <w:szCs w:val="18"/>
        </w:rPr>
        <w:t>P</w:t>
      </w:r>
      <w:r w:rsidR="006F6539" w:rsidRPr="00685971">
        <w:rPr>
          <w:rFonts w:ascii="Open Sans" w:hAnsi="Open Sans"/>
          <w:sz w:val="18"/>
          <w:szCs w:val="18"/>
        </w:rPr>
        <w:t xml:space="preserve">rzechowywać w </w:t>
      </w:r>
      <w:r w:rsidR="006F6539" w:rsidRPr="006F6539">
        <w:t xml:space="preserve"> </w:t>
      </w:r>
      <w:r w:rsidR="006F6539" w:rsidRPr="00685971">
        <w:rPr>
          <w:rFonts w:ascii="Open Sans" w:hAnsi="Open Sans"/>
          <w:sz w:val="18"/>
          <w:szCs w:val="18"/>
        </w:rPr>
        <w:t xml:space="preserve">temp. do  25 °C przy wilgotności do </w:t>
      </w:r>
      <w:r w:rsidR="006F6539" w:rsidRPr="00A864C1">
        <w:rPr>
          <w:rFonts w:ascii="Open Sans" w:hAnsi="Open Sans"/>
          <w:sz w:val="18"/>
          <w:szCs w:val="18"/>
        </w:rPr>
        <w:t>7</w:t>
      </w:r>
      <w:r w:rsidR="00A864C1" w:rsidRPr="00A864C1">
        <w:rPr>
          <w:rFonts w:ascii="Open Sans" w:hAnsi="Open Sans"/>
          <w:sz w:val="18"/>
          <w:szCs w:val="18"/>
        </w:rPr>
        <w:t>5</w:t>
      </w:r>
      <w:r w:rsidR="006F6539" w:rsidRPr="00A864C1">
        <w:rPr>
          <w:rFonts w:ascii="Open Sans" w:hAnsi="Open Sans"/>
          <w:sz w:val="18"/>
          <w:szCs w:val="18"/>
        </w:rPr>
        <w:t xml:space="preserve"> %</w:t>
      </w:r>
    </w:p>
    <w:p w14:paraId="1C93E94B" w14:textId="14CCAFBC" w:rsidR="00251641" w:rsidRPr="00D82563" w:rsidRDefault="00685971" w:rsidP="00DA73AA">
      <w:pPr>
        <w:pStyle w:val="Akapitzlist"/>
        <w:numPr>
          <w:ilvl w:val="0"/>
          <w:numId w:val="5"/>
        </w:numPr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 </w:t>
      </w:r>
      <w:r w:rsidR="00251641"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Warunki transportu</w:t>
      </w:r>
      <w:r w:rsid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DA73AA">
        <w:rPr>
          <w:rFonts w:ascii="Open Sans" w:hAnsi="Open Sans"/>
          <w:sz w:val="18"/>
          <w:szCs w:val="20"/>
        </w:rPr>
        <w:t>Produkt powinien być przewożony czystym środkiem transportu, w dobrym stanie technicznym, wolnym od ciał obcych, bez obcych zapachów.</w:t>
      </w:r>
    </w:p>
    <w:p w14:paraId="0B7E78C5" w14:textId="77777777" w:rsidR="00D82563" w:rsidRPr="00D82563" w:rsidRDefault="00D82563" w:rsidP="00D82563">
      <w:pPr>
        <w:rPr>
          <w:rFonts w:ascii="Open Sans" w:hAnsi="Open Sans"/>
          <w:b/>
          <w:color w:val="365F91" w:themeColor="accent1" w:themeShade="BF"/>
          <w:sz w:val="20"/>
          <w:szCs w:val="20"/>
        </w:rPr>
      </w:pPr>
    </w:p>
    <w:p w14:paraId="03C57DD7" w14:textId="77777777" w:rsidR="004E0390" w:rsidRDefault="004E0390" w:rsidP="004E0390">
      <w:pPr>
        <w:pStyle w:val="Akapitzlist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</w:p>
    <w:p w14:paraId="4A794080" w14:textId="77777777" w:rsidR="004E0390" w:rsidRPr="004E0390" w:rsidRDefault="004E0390" w:rsidP="004E0390">
      <w:pPr>
        <w:pStyle w:val="Akapitzlist"/>
        <w:rPr>
          <w:rFonts w:ascii="Open Sans" w:hAnsi="Open Sans"/>
          <w:b/>
          <w:color w:val="365F91" w:themeColor="accent1" w:themeShade="BF"/>
          <w:sz w:val="20"/>
          <w:szCs w:val="20"/>
        </w:rPr>
      </w:pPr>
    </w:p>
    <w:p w14:paraId="7A15114F" w14:textId="77777777" w:rsidR="004E0390" w:rsidRDefault="004E0390" w:rsidP="004E0390">
      <w:pPr>
        <w:pStyle w:val="Akapitzlist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</w:p>
    <w:p w14:paraId="26CF3BDA" w14:textId="5A153167" w:rsidR="00251641" w:rsidRPr="00F22FB6" w:rsidRDefault="00685971" w:rsidP="00F22FB6">
      <w:pPr>
        <w:pStyle w:val="Akapitzlist"/>
        <w:numPr>
          <w:ilvl w:val="0"/>
          <w:numId w:val="5"/>
        </w:numPr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 </w:t>
      </w:r>
      <w:r w:rsidR="00251641"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Pakowanie</w:t>
      </w:r>
      <w:r w:rsidR="00F22FB6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F22FB6">
        <w:rPr>
          <w:rFonts w:ascii="Open Sans" w:hAnsi="Open Sans"/>
          <w:sz w:val="18"/>
          <w:szCs w:val="20"/>
        </w:rPr>
        <w:t xml:space="preserve">Produkt zapakowany w worek PE, umieszczony w kartonie.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812"/>
      </w:tblGrid>
      <w:tr w:rsidR="00251641" w:rsidRPr="0065240F" w14:paraId="1F886B66" w14:textId="77777777" w:rsidTr="00365C5A">
        <w:tc>
          <w:tcPr>
            <w:tcW w:w="2835" w:type="dxa"/>
            <w:shd w:val="clear" w:color="auto" w:fill="D2DEED"/>
          </w:tcPr>
          <w:p w14:paraId="7737E4BF" w14:textId="146F771E" w:rsidR="00251641" w:rsidRPr="00F22FB6" w:rsidRDefault="00251641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F22FB6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Opakowanie jednostkowe</w:t>
            </w:r>
            <w:r w:rsidR="00F22FB6" w:rsidRPr="00F22FB6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:</w:t>
            </w:r>
          </w:p>
        </w:tc>
        <w:tc>
          <w:tcPr>
            <w:tcW w:w="5812" w:type="dxa"/>
          </w:tcPr>
          <w:p w14:paraId="364F6953" w14:textId="2460AE92" w:rsidR="00251641" w:rsidRPr="00F22FB6" w:rsidRDefault="00F22FB6" w:rsidP="0065240F">
            <w:pPr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Karto</w:t>
            </w:r>
            <w:r w:rsidR="00CE7BB7">
              <w:rPr>
                <w:rFonts w:ascii="Open Sans" w:hAnsi="Open Sans"/>
                <w:sz w:val="18"/>
                <w:szCs w:val="20"/>
              </w:rPr>
              <w:t>n o masie netto 15 kg,</w:t>
            </w:r>
          </w:p>
        </w:tc>
      </w:tr>
      <w:tr w:rsidR="00251641" w:rsidRPr="0065240F" w14:paraId="4F98CCD4" w14:textId="77777777" w:rsidTr="00365C5A">
        <w:tc>
          <w:tcPr>
            <w:tcW w:w="2835" w:type="dxa"/>
            <w:shd w:val="clear" w:color="auto" w:fill="D2DEED"/>
          </w:tcPr>
          <w:p w14:paraId="4F8CDE27" w14:textId="13397B64" w:rsidR="00251641" w:rsidRPr="00F22FB6" w:rsidRDefault="00251641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F22FB6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Opakowanie zbiorcze</w:t>
            </w:r>
            <w:r w:rsidR="00F22FB6" w:rsidRPr="00F22FB6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:</w:t>
            </w:r>
          </w:p>
        </w:tc>
        <w:tc>
          <w:tcPr>
            <w:tcW w:w="5812" w:type="dxa"/>
          </w:tcPr>
          <w:p w14:paraId="6A335D8D" w14:textId="155086B4" w:rsidR="00251641" w:rsidRPr="00F22FB6" w:rsidRDefault="00251641" w:rsidP="0065240F">
            <w:pPr>
              <w:rPr>
                <w:rFonts w:ascii="Open Sans" w:hAnsi="Open Sans"/>
                <w:sz w:val="18"/>
                <w:szCs w:val="20"/>
              </w:rPr>
            </w:pPr>
            <w:r w:rsidRPr="00F22FB6">
              <w:rPr>
                <w:rFonts w:ascii="Open Sans" w:hAnsi="Open Sans"/>
                <w:sz w:val="18"/>
                <w:szCs w:val="20"/>
              </w:rPr>
              <w:t>Pale</w:t>
            </w:r>
            <w:r w:rsidR="00F22FB6">
              <w:rPr>
                <w:rFonts w:ascii="Open Sans" w:hAnsi="Open Sans"/>
                <w:sz w:val="18"/>
                <w:szCs w:val="20"/>
              </w:rPr>
              <w:t>ta o masie netto</w:t>
            </w:r>
            <w:r w:rsidRPr="00F22FB6">
              <w:rPr>
                <w:rFonts w:ascii="Open Sans" w:hAnsi="Open Sans"/>
                <w:sz w:val="18"/>
                <w:szCs w:val="20"/>
              </w:rPr>
              <w:t xml:space="preserve"> </w:t>
            </w:r>
            <w:r w:rsidR="00E50E15">
              <w:rPr>
                <w:rFonts w:ascii="Open Sans" w:hAnsi="Open Sans"/>
                <w:sz w:val="18"/>
                <w:szCs w:val="20"/>
              </w:rPr>
              <w:t>750</w:t>
            </w:r>
            <w:r w:rsidRPr="00F22FB6">
              <w:rPr>
                <w:rFonts w:ascii="Open Sans" w:hAnsi="Open Sans"/>
                <w:sz w:val="18"/>
                <w:szCs w:val="20"/>
              </w:rPr>
              <w:t xml:space="preserve"> kg</w:t>
            </w:r>
          </w:p>
        </w:tc>
      </w:tr>
    </w:tbl>
    <w:p w14:paraId="1BA4B2A5" w14:textId="6C613A34" w:rsidR="00962FD4" w:rsidRPr="0065240F" w:rsidRDefault="00685971" w:rsidP="00F22FB6">
      <w:pPr>
        <w:pStyle w:val="Akapitzlist"/>
        <w:numPr>
          <w:ilvl w:val="0"/>
          <w:numId w:val="5"/>
        </w:numPr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 </w:t>
      </w:r>
      <w:r w:rsidR="00962FD4"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Alergeny</w:t>
      </w:r>
      <w:r w:rsidR="00F22FB6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F22FB6">
        <w:rPr>
          <w:rFonts w:ascii="Open Sans" w:hAnsi="Open Sans"/>
          <w:sz w:val="18"/>
          <w:szCs w:val="20"/>
        </w:rPr>
        <w:t>Produkt nie zawiera alergenów</w:t>
      </w:r>
    </w:p>
    <w:p w14:paraId="4A174E84" w14:textId="518B8F5A" w:rsidR="0065240F" w:rsidRPr="00685971" w:rsidRDefault="00685971" w:rsidP="00F22FB6">
      <w:pPr>
        <w:pStyle w:val="Akapitzlist"/>
        <w:numPr>
          <w:ilvl w:val="0"/>
          <w:numId w:val="5"/>
        </w:numPr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 </w:t>
      </w:r>
      <w:r w:rsidR="00B77AC2"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GMO</w:t>
      </w:r>
      <w:r w:rsidR="00F22FB6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F22FB6">
        <w:rPr>
          <w:rFonts w:ascii="Open Sans" w:hAnsi="Open Sans"/>
          <w:sz w:val="18"/>
          <w:szCs w:val="20"/>
        </w:rPr>
        <w:t>Zgodnie z deklaracją producentów składniki użyt</w:t>
      </w:r>
      <w:r w:rsidR="00CE7BB7">
        <w:rPr>
          <w:rFonts w:ascii="Open Sans" w:hAnsi="Open Sans"/>
          <w:sz w:val="18"/>
          <w:szCs w:val="20"/>
        </w:rPr>
        <w:t xml:space="preserve">e do produkcji Arctos </w:t>
      </w:r>
      <w:proofErr w:type="spellStart"/>
      <w:r w:rsidR="00CE7BB7">
        <w:rPr>
          <w:rFonts w:ascii="Open Sans" w:hAnsi="Open Sans"/>
          <w:sz w:val="18"/>
          <w:szCs w:val="20"/>
        </w:rPr>
        <w:t>Fondant</w:t>
      </w:r>
      <w:proofErr w:type="spellEnd"/>
      <w:r w:rsidR="00CE7BB7">
        <w:rPr>
          <w:rFonts w:ascii="Open Sans" w:hAnsi="Open Sans"/>
          <w:sz w:val="18"/>
          <w:szCs w:val="20"/>
        </w:rPr>
        <w:t xml:space="preserve"> 12</w:t>
      </w:r>
      <w:r w:rsidR="00F22FB6">
        <w:rPr>
          <w:rFonts w:ascii="Open Sans" w:hAnsi="Open Sans"/>
          <w:sz w:val="18"/>
          <w:szCs w:val="20"/>
        </w:rPr>
        <w:t xml:space="preserve"> nie są modyfikowane genetycznie</w:t>
      </w:r>
    </w:p>
    <w:p w14:paraId="720753CC" w14:textId="64673F2C" w:rsidR="00685971" w:rsidRPr="00F22FB6" w:rsidRDefault="00685971" w:rsidP="00F22FB6">
      <w:pPr>
        <w:pStyle w:val="Akapitzlist"/>
        <w:numPr>
          <w:ilvl w:val="0"/>
          <w:numId w:val="5"/>
        </w:numPr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 Jonizacja: </w:t>
      </w:r>
      <w:r w:rsidRPr="0060261A">
        <w:rPr>
          <w:rFonts w:ascii="Open Sans" w:hAnsi="Open Sans"/>
          <w:sz w:val="18"/>
          <w:szCs w:val="18"/>
        </w:rPr>
        <w:t>Produkt nie został jonizowany.</w:t>
      </w:r>
    </w:p>
    <w:p w14:paraId="5F389C41" w14:textId="6E2101FF" w:rsidR="008B69B6" w:rsidRPr="00790897" w:rsidRDefault="00685971" w:rsidP="00790897">
      <w:pPr>
        <w:pStyle w:val="Akapitzlist"/>
        <w:numPr>
          <w:ilvl w:val="0"/>
          <w:numId w:val="5"/>
        </w:numPr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 </w:t>
      </w:r>
      <w:r w:rsidR="00F22FB6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Producent: </w:t>
      </w:r>
      <w:r w:rsidR="0065240F" w:rsidRPr="00F22FB6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Arctos Creme Sp. z o.o. </w:t>
      </w:r>
      <w:r w:rsidR="0065240F" w:rsidRPr="00F22FB6">
        <w:rPr>
          <w:rFonts w:ascii="Open Sans" w:hAnsi="Open Sans"/>
          <w:sz w:val="18"/>
          <w:szCs w:val="20"/>
        </w:rPr>
        <w:t xml:space="preserve">Zakład produkcyjny: ul. Składowa 1, Koninko, 62-023 Gądki k/Poznania, Tel.: +48 61 666 07 61, Fax: +48 61 666 06 84, Email: </w:t>
      </w:r>
      <w:hyperlink r:id="rId7" w:history="1">
        <w:r w:rsidR="0065240F" w:rsidRPr="00F22FB6">
          <w:rPr>
            <w:rStyle w:val="Hipercze"/>
            <w:rFonts w:ascii="Open Sans" w:hAnsi="Open Sans"/>
            <w:color w:val="auto"/>
            <w:sz w:val="18"/>
            <w:szCs w:val="20"/>
            <w:u w:val="none"/>
          </w:rPr>
          <w:t>info@arctoscreme.com</w:t>
        </w:r>
      </w:hyperlink>
      <w:r w:rsidR="0065240F" w:rsidRPr="00F22FB6">
        <w:rPr>
          <w:rFonts w:ascii="Open Sans" w:hAnsi="Open Sans"/>
          <w:sz w:val="18"/>
          <w:szCs w:val="20"/>
        </w:rPr>
        <w:t xml:space="preserve"> </w:t>
      </w:r>
      <w:r w:rsidR="00B77AC2" w:rsidRPr="00F22FB6">
        <w:rPr>
          <w:rFonts w:ascii="Open Sans" w:hAnsi="Open Sans"/>
          <w:sz w:val="18"/>
          <w:szCs w:val="20"/>
        </w:rPr>
        <w:t xml:space="preserve"> </w:t>
      </w:r>
    </w:p>
    <w:sectPr w:rsidR="008B69B6" w:rsidRPr="00790897" w:rsidSect="00FA5F66">
      <w:headerReference w:type="default" r:id="rId8"/>
      <w:footerReference w:type="default" r:id="rId9"/>
      <w:pgSz w:w="11906" w:h="16838"/>
      <w:pgMar w:top="1304" w:right="1304" w:bottom="1304" w:left="1304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E59F3" w14:textId="77777777" w:rsidR="00B826E7" w:rsidRDefault="00B826E7" w:rsidP="00E122EB">
      <w:pPr>
        <w:spacing w:after="0" w:line="240" w:lineRule="auto"/>
      </w:pPr>
      <w:r>
        <w:separator/>
      </w:r>
    </w:p>
  </w:endnote>
  <w:endnote w:type="continuationSeparator" w:id="0">
    <w:p w14:paraId="33B897DD" w14:textId="77777777" w:rsidR="00B826E7" w:rsidRDefault="00B826E7" w:rsidP="00E1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E214E" w14:textId="0DAE91CE" w:rsidR="00DA73AA" w:rsidRPr="00E119C2" w:rsidRDefault="00DA73AA" w:rsidP="00A04AC2">
    <w:pPr>
      <w:pStyle w:val="Stopka"/>
      <w:rPr>
        <w:sz w:val="20"/>
      </w:rPr>
    </w:pPr>
  </w:p>
  <w:p w14:paraId="4EE34A4A" w14:textId="26181983" w:rsidR="00DA73AA" w:rsidRPr="00E119C2" w:rsidRDefault="00DA73AA" w:rsidP="00A04AC2">
    <w:pPr>
      <w:pStyle w:val="Stopka"/>
      <w:rPr>
        <w:rFonts w:ascii="Open Sans" w:hAnsi="Open Sans"/>
        <w:sz w:val="18"/>
      </w:rPr>
    </w:pPr>
    <w:r w:rsidRPr="006F6539">
      <w:rPr>
        <w:rFonts w:ascii="Open Sans" w:hAnsi="Open Sans" w:cs="Times New Roman"/>
        <w:sz w:val="18"/>
      </w:rPr>
      <w:t xml:space="preserve">Strona </w:t>
    </w:r>
    <w:r w:rsidRPr="00E119C2">
      <w:rPr>
        <w:rFonts w:ascii="Open Sans" w:hAnsi="Open Sans" w:cs="Times New Roman"/>
        <w:sz w:val="18"/>
        <w:lang w:val="en-US"/>
      </w:rPr>
      <w:fldChar w:fldCharType="begin"/>
    </w:r>
    <w:r w:rsidRPr="006F6539">
      <w:rPr>
        <w:rFonts w:ascii="Open Sans" w:hAnsi="Open Sans" w:cs="Times New Roman"/>
        <w:sz w:val="18"/>
      </w:rPr>
      <w:instrText xml:space="preserve"> PAGE </w:instrText>
    </w:r>
    <w:r w:rsidRPr="00E119C2">
      <w:rPr>
        <w:rFonts w:ascii="Open Sans" w:hAnsi="Open Sans" w:cs="Times New Roman"/>
        <w:sz w:val="18"/>
        <w:lang w:val="en-US"/>
      </w:rPr>
      <w:fldChar w:fldCharType="separate"/>
    </w:r>
    <w:r w:rsidR="000C5275">
      <w:rPr>
        <w:rFonts w:ascii="Open Sans" w:hAnsi="Open Sans" w:cs="Times New Roman"/>
        <w:noProof/>
        <w:sz w:val="18"/>
      </w:rPr>
      <w:t>1</w:t>
    </w:r>
    <w:r w:rsidRPr="00E119C2">
      <w:rPr>
        <w:rFonts w:ascii="Open Sans" w:hAnsi="Open Sans" w:cs="Times New Roman"/>
        <w:sz w:val="18"/>
        <w:lang w:val="en-US"/>
      </w:rPr>
      <w:fldChar w:fldCharType="end"/>
    </w:r>
    <w:r w:rsidRPr="006F6539">
      <w:rPr>
        <w:rFonts w:ascii="Open Sans" w:hAnsi="Open Sans" w:cs="Times New Roman"/>
        <w:sz w:val="18"/>
      </w:rPr>
      <w:t xml:space="preserve"> z </w:t>
    </w:r>
    <w:r w:rsidRPr="00E119C2">
      <w:rPr>
        <w:rFonts w:ascii="Open Sans" w:hAnsi="Open Sans" w:cs="Times New Roman"/>
        <w:sz w:val="18"/>
        <w:lang w:val="en-US"/>
      </w:rPr>
      <w:fldChar w:fldCharType="begin"/>
    </w:r>
    <w:r w:rsidRPr="006F6539">
      <w:rPr>
        <w:rFonts w:ascii="Open Sans" w:hAnsi="Open Sans" w:cs="Times New Roman"/>
        <w:sz w:val="18"/>
      </w:rPr>
      <w:instrText xml:space="preserve"> NUMPAGES </w:instrText>
    </w:r>
    <w:r w:rsidRPr="00E119C2">
      <w:rPr>
        <w:rFonts w:ascii="Open Sans" w:hAnsi="Open Sans" w:cs="Times New Roman"/>
        <w:sz w:val="18"/>
        <w:lang w:val="en-US"/>
      </w:rPr>
      <w:fldChar w:fldCharType="separate"/>
    </w:r>
    <w:r w:rsidR="000C5275">
      <w:rPr>
        <w:rFonts w:ascii="Open Sans" w:hAnsi="Open Sans" w:cs="Times New Roman"/>
        <w:noProof/>
        <w:sz w:val="18"/>
      </w:rPr>
      <w:t>1</w:t>
    </w:r>
    <w:r w:rsidRPr="00E119C2">
      <w:rPr>
        <w:rFonts w:ascii="Open Sans" w:hAnsi="Open Sans" w:cs="Times New Roman"/>
        <w:sz w:val="18"/>
        <w:lang w:val="en-US"/>
      </w:rPr>
      <w:fldChar w:fldCharType="end"/>
    </w:r>
    <w:r w:rsidR="00685971">
      <w:rPr>
        <w:rFonts w:ascii="Open Sans" w:hAnsi="Open Sans"/>
        <w:sz w:val="18"/>
      </w:rPr>
      <w:t xml:space="preserve"> </w:t>
    </w:r>
    <w:r w:rsidR="00685971">
      <w:rPr>
        <w:rFonts w:ascii="Open Sans" w:hAnsi="Open Sans"/>
        <w:sz w:val="18"/>
      </w:rPr>
      <w:tab/>
      <w:t xml:space="preserve">Wersja </w:t>
    </w:r>
    <w:r w:rsidR="0060261A">
      <w:rPr>
        <w:rFonts w:ascii="Open Sans" w:hAnsi="Open Sans"/>
        <w:sz w:val="18"/>
      </w:rPr>
      <w:t>4</w:t>
    </w:r>
    <w:r w:rsidR="00685971">
      <w:rPr>
        <w:rFonts w:ascii="Open Sans" w:hAnsi="Open Sans"/>
        <w:sz w:val="18"/>
      </w:rPr>
      <w:t xml:space="preserve"> z dnia </w:t>
    </w:r>
    <w:r w:rsidR="0060261A">
      <w:rPr>
        <w:rFonts w:ascii="Open Sans" w:hAnsi="Open Sans"/>
        <w:sz w:val="18"/>
      </w:rPr>
      <w:t>28</w:t>
    </w:r>
    <w:r w:rsidR="00685971">
      <w:rPr>
        <w:rFonts w:ascii="Open Sans" w:hAnsi="Open Sans"/>
        <w:sz w:val="18"/>
      </w:rPr>
      <w:t>.0</w:t>
    </w:r>
    <w:r w:rsidR="0060261A">
      <w:rPr>
        <w:rFonts w:ascii="Open Sans" w:hAnsi="Open Sans"/>
        <w:sz w:val="18"/>
      </w:rPr>
      <w:t>1</w:t>
    </w:r>
    <w:r w:rsidR="00685971">
      <w:rPr>
        <w:rFonts w:ascii="Open Sans" w:hAnsi="Open Sans"/>
        <w:sz w:val="18"/>
      </w:rPr>
      <w:t>.20</w:t>
    </w:r>
    <w:r w:rsidR="0060261A">
      <w:rPr>
        <w:rFonts w:ascii="Open Sans" w:hAnsi="Open Sans"/>
        <w:sz w:val="18"/>
      </w:rPr>
      <w:t>21</w:t>
    </w:r>
    <w:r w:rsidR="006F6539">
      <w:rPr>
        <w:rFonts w:ascii="Open Sans" w:hAnsi="Open Sans"/>
        <w:sz w:val="18"/>
      </w:rPr>
      <w:tab/>
      <w:t xml:space="preserve">Opracował: </w:t>
    </w:r>
    <w:r w:rsidR="00D82563">
      <w:rPr>
        <w:rFonts w:ascii="Open Sans" w:hAnsi="Open Sans"/>
        <w:sz w:val="18"/>
      </w:rPr>
      <w:t>Łukasz Waszak</w:t>
    </w:r>
  </w:p>
  <w:p w14:paraId="2FF1E66D" w14:textId="2860E533" w:rsidR="00DA73AA" w:rsidRPr="00E119C2" w:rsidRDefault="00DA73AA" w:rsidP="00A04AC2">
    <w:pPr>
      <w:pStyle w:val="Stopka"/>
      <w:rPr>
        <w:rFonts w:ascii="Open Sans" w:hAnsi="Open Sans"/>
        <w:sz w:val="18"/>
      </w:rPr>
    </w:pPr>
    <w:r w:rsidRPr="00E119C2">
      <w:rPr>
        <w:rFonts w:ascii="Open Sans" w:hAnsi="Open Sans"/>
        <w:sz w:val="18"/>
      </w:rPr>
      <w:tab/>
    </w:r>
    <w:r w:rsidRPr="00E119C2">
      <w:rPr>
        <w:rFonts w:ascii="Open Sans" w:hAnsi="Open Sans"/>
        <w:sz w:val="18"/>
      </w:rPr>
      <w:tab/>
    </w:r>
    <w:r w:rsidR="006F6539">
      <w:rPr>
        <w:rFonts w:ascii="Open Sans" w:hAnsi="Open Sans"/>
        <w:sz w:val="18"/>
      </w:rPr>
      <w:t>Z</w:t>
    </w:r>
    <w:r w:rsidR="00685971">
      <w:rPr>
        <w:rFonts w:ascii="Open Sans" w:hAnsi="Open Sans"/>
        <w:sz w:val="18"/>
      </w:rPr>
      <w:t>atwierdził: Joanna Waszak</w:t>
    </w:r>
  </w:p>
  <w:p w14:paraId="1AB5F9AE" w14:textId="77777777" w:rsidR="00DA73AA" w:rsidRPr="00E119C2" w:rsidRDefault="00DA73AA" w:rsidP="00A04AC2">
    <w:pPr>
      <w:pStyle w:val="Stopka"/>
      <w:rPr>
        <w:rFonts w:ascii="Open Sans" w:hAnsi="Open Sans"/>
        <w:sz w:val="18"/>
      </w:rPr>
    </w:pPr>
  </w:p>
  <w:p w14:paraId="52F7995E" w14:textId="5F3F19B4" w:rsidR="00DA73AA" w:rsidRPr="00E119C2" w:rsidRDefault="00DA73AA" w:rsidP="0065240F">
    <w:pPr>
      <w:pStyle w:val="Stopka"/>
      <w:jc w:val="center"/>
      <w:rPr>
        <w:rFonts w:ascii="Open Sans" w:hAnsi="Open Sans"/>
        <w:sz w:val="18"/>
      </w:rPr>
    </w:pPr>
    <w:r w:rsidRPr="00E119C2">
      <w:rPr>
        <w:rFonts w:ascii="Open Sans" w:hAnsi="Open Sans"/>
        <w:sz w:val="18"/>
      </w:rPr>
      <w:t>Dokument wystawiony elektronicznie, nie wymaga podpisu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EC9E5" w14:textId="77777777" w:rsidR="00B826E7" w:rsidRDefault="00B826E7" w:rsidP="00E122EB">
      <w:pPr>
        <w:spacing w:after="0" w:line="240" w:lineRule="auto"/>
      </w:pPr>
      <w:r>
        <w:separator/>
      </w:r>
    </w:p>
  </w:footnote>
  <w:footnote w:type="continuationSeparator" w:id="0">
    <w:p w14:paraId="694CAB86" w14:textId="77777777" w:rsidR="00B826E7" w:rsidRDefault="00B826E7" w:rsidP="00E1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17FD" w14:textId="63337180" w:rsidR="00DA73AA" w:rsidRPr="00365C5A" w:rsidRDefault="00D82563" w:rsidP="00365C5A">
    <w:pPr>
      <w:pStyle w:val="Nagwek"/>
      <w:ind w:left="-142" w:hanging="142"/>
    </w:pPr>
    <w:r>
      <w:rPr>
        <w:noProof/>
      </w:rPr>
      <w:drawing>
        <wp:inline distT="0" distB="0" distL="0" distR="0" wp14:anchorId="539C7F2D" wp14:editId="480AB55B">
          <wp:extent cx="904890" cy="913130"/>
          <wp:effectExtent l="0" t="0" r="9525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456" cy="935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5C5A">
      <w:rPr>
        <w:rFonts w:ascii="Myriad Pro" w:hAnsi="Myriad Pro"/>
        <w:b/>
        <w:color w:val="365F91" w:themeColor="accent1" w:themeShade="BF"/>
        <w:sz w:val="24"/>
        <w:szCs w:val="24"/>
      </w:rPr>
      <w:tab/>
    </w:r>
    <w:r w:rsidR="00365C5A">
      <w:rPr>
        <w:rFonts w:ascii="Myriad Pro" w:hAnsi="Myriad Pro"/>
        <w:b/>
        <w:color w:val="365F91" w:themeColor="accent1" w:themeShade="BF"/>
        <w:sz w:val="24"/>
        <w:szCs w:val="24"/>
      </w:rPr>
      <w:tab/>
    </w:r>
    <w:r w:rsidR="00365C5A">
      <w:rPr>
        <w:rFonts w:ascii="Myriad Pro" w:hAnsi="Myriad Pro"/>
        <w:b/>
        <w:color w:val="365F91" w:themeColor="accent1" w:themeShade="BF"/>
        <w:sz w:val="24"/>
        <w:szCs w:val="24"/>
      </w:rPr>
      <w:tab/>
    </w:r>
    <w:r>
      <w:rPr>
        <w:rFonts w:ascii="Myriad Pro" w:hAnsi="Myriad Pro"/>
        <w:b/>
        <w:color w:val="365F91" w:themeColor="accent1" w:themeShade="BF"/>
        <w:sz w:val="24"/>
        <w:szCs w:val="24"/>
      </w:rPr>
      <w:tab/>
    </w:r>
    <w:r>
      <w:rPr>
        <w:rFonts w:ascii="Myriad Pro" w:hAnsi="Myriad Pro"/>
        <w:b/>
        <w:color w:val="365F91" w:themeColor="accent1" w:themeShade="BF"/>
        <w:sz w:val="24"/>
        <w:szCs w:val="24"/>
      </w:rPr>
      <w:tab/>
    </w:r>
    <w:r w:rsidR="00CE7BB7">
      <w:rPr>
        <w:rFonts w:ascii="Myriad Pro" w:hAnsi="Myriad Pro"/>
        <w:b/>
        <w:color w:val="365F91" w:themeColor="accent1" w:themeShade="BF"/>
        <w:sz w:val="24"/>
        <w:szCs w:val="24"/>
      </w:rPr>
      <w:t xml:space="preserve">SPECYFIKACJA: Arctos </w:t>
    </w:r>
    <w:proofErr w:type="spellStart"/>
    <w:r w:rsidR="00CE7BB7">
      <w:rPr>
        <w:rFonts w:ascii="Myriad Pro" w:hAnsi="Myriad Pro"/>
        <w:b/>
        <w:color w:val="365F91" w:themeColor="accent1" w:themeShade="BF"/>
        <w:sz w:val="24"/>
        <w:szCs w:val="24"/>
      </w:rPr>
      <w:t>Fondant</w:t>
    </w:r>
    <w:proofErr w:type="spellEnd"/>
    <w:r w:rsidR="00CE7BB7">
      <w:rPr>
        <w:rFonts w:ascii="Myriad Pro" w:hAnsi="Myriad Pro"/>
        <w:b/>
        <w:color w:val="365F91" w:themeColor="accent1" w:themeShade="BF"/>
        <w:sz w:val="24"/>
        <w:szCs w:val="24"/>
      </w:rPr>
      <w:t xml:space="preserve"> 12</w:t>
    </w:r>
    <w:r w:rsidR="00DA73AA" w:rsidRPr="0065240F">
      <w:rPr>
        <w:rFonts w:ascii="Myriad Pro" w:hAnsi="Myriad Pro"/>
        <w:b/>
        <w:color w:val="365F91" w:themeColor="accent1" w:themeShade="BF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B5578"/>
    <w:multiLevelType w:val="hybridMultilevel"/>
    <w:tmpl w:val="E8F81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5654"/>
    <w:multiLevelType w:val="multilevel"/>
    <w:tmpl w:val="32601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52D1D90"/>
    <w:multiLevelType w:val="hybridMultilevel"/>
    <w:tmpl w:val="D818C128"/>
    <w:lvl w:ilvl="0" w:tplc="9C66A3A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EB"/>
    <w:rsid w:val="00052136"/>
    <w:rsid w:val="000758FD"/>
    <w:rsid w:val="0009647A"/>
    <w:rsid w:val="000C2777"/>
    <w:rsid w:val="000C5275"/>
    <w:rsid w:val="000C7CD2"/>
    <w:rsid w:val="000E15C1"/>
    <w:rsid w:val="001707D9"/>
    <w:rsid w:val="001807DD"/>
    <w:rsid w:val="0018638B"/>
    <w:rsid w:val="001A6117"/>
    <w:rsid w:val="001B5426"/>
    <w:rsid w:val="001C16C0"/>
    <w:rsid w:val="00236BB0"/>
    <w:rsid w:val="00251641"/>
    <w:rsid w:val="00251DCE"/>
    <w:rsid w:val="00257EA0"/>
    <w:rsid w:val="00267BE9"/>
    <w:rsid w:val="002810B8"/>
    <w:rsid w:val="002C358D"/>
    <w:rsid w:val="003054D8"/>
    <w:rsid w:val="00306FDC"/>
    <w:rsid w:val="00365C5A"/>
    <w:rsid w:val="003738E0"/>
    <w:rsid w:val="003913FE"/>
    <w:rsid w:val="003F03A5"/>
    <w:rsid w:val="004206CF"/>
    <w:rsid w:val="0045787B"/>
    <w:rsid w:val="0046443D"/>
    <w:rsid w:val="00473199"/>
    <w:rsid w:val="00474169"/>
    <w:rsid w:val="00480DF8"/>
    <w:rsid w:val="004903CA"/>
    <w:rsid w:val="0049207A"/>
    <w:rsid w:val="004C37DD"/>
    <w:rsid w:val="004E0390"/>
    <w:rsid w:val="0050609C"/>
    <w:rsid w:val="00512FEC"/>
    <w:rsid w:val="00534F8E"/>
    <w:rsid w:val="00571B09"/>
    <w:rsid w:val="005F3398"/>
    <w:rsid w:val="0060261A"/>
    <w:rsid w:val="00610EBD"/>
    <w:rsid w:val="006333A9"/>
    <w:rsid w:val="00634B57"/>
    <w:rsid w:val="0065240F"/>
    <w:rsid w:val="006601DA"/>
    <w:rsid w:val="00685971"/>
    <w:rsid w:val="006E5399"/>
    <w:rsid w:val="006F6539"/>
    <w:rsid w:val="007167E4"/>
    <w:rsid w:val="007303A5"/>
    <w:rsid w:val="00781AA8"/>
    <w:rsid w:val="00790897"/>
    <w:rsid w:val="007F39FF"/>
    <w:rsid w:val="00820B26"/>
    <w:rsid w:val="00884E8E"/>
    <w:rsid w:val="008A1563"/>
    <w:rsid w:val="008B69B6"/>
    <w:rsid w:val="008C165A"/>
    <w:rsid w:val="00962FD4"/>
    <w:rsid w:val="0096660F"/>
    <w:rsid w:val="00993A55"/>
    <w:rsid w:val="009949EE"/>
    <w:rsid w:val="009B150E"/>
    <w:rsid w:val="009B2C21"/>
    <w:rsid w:val="00A047E9"/>
    <w:rsid w:val="00A04AC2"/>
    <w:rsid w:val="00A04BBD"/>
    <w:rsid w:val="00A26D28"/>
    <w:rsid w:val="00A3350D"/>
    <w:rsid w:val="00A84B82"/>
    <w:rsid w:val="00A864C1"/>
    <w:rsid w:val="00A958AC"/>
    <w:rsid w:val="00AA5E86"/>
    <w:rsid w:val="00AE60E3"/>
    <w:rsid w:val="00AF34A7"/>
    <w:rsid w:val="00B004B2"/>
    <w:rsid w:val="00B051D1"/>
    <w:rsid w:val="00B36514"/>
    <w:rsid w:val="00B77AC2"/>
    <w:rsid w:val="00B826E7"/>
    <w:rsid w:val="00B91827"/>
    <w:rsid w:val="00BC1936"/>
    <w:rsid w:val="00BD017C"/>
    <w:rsid w:val="00BE2C41"/>
    <w:rsid w:val="00C055C3"/>
    <w:rsid w:val="00C10A2E"/>
    <w:rsid w:val="00C240E1"/>
    <w:rsid w:val="00C325C2"/>
    <w:rsid w:val="00C3455A"/>
    <w:rsid w:val="00CE435C"/>
    <w:rsid w:val="00CE62A6"/>
    <w:rsid w:val="00CE7BB7"/>
    <w:rsid w:val="00CF3ADC"/>
    <w:rsid w:val="00CF6669"/>
    <w:rsid w:val="00D82563"/>
    <w:rsid w:val="00D8393F"/>
    <w:rsid w:val="00D8495C"/>
    <w:rsid w:val="00D92177"/>
    <w:rsid w:val="00DA105F"/>
    <w:rsid w:val="00DA73AA"/>
    <w:rsid w:val="00E119C2"/>
    <w:rsid w:val="00E122EB"/>
    <w:rsid w:val="00E12401"/>
    <w:rsid w:val="00E43FED"/>
    <w:rsid w:val="00E50E15"/>
    <w:rsid w:val="00E86155"/>
    <w:rsid w:val="00EA3D99"/>
    <w:rsid w:val="00EA40DA"/>
    <w:rsid w:val="00ED2A5B"/>
    <w:rsid w:val="00F00CC9"/>
    <w:rsid w:val="00F22FB6"/>
    <w:rsid w:val="00F324C3"/>
    <w:rsid w:val="00F72551"/>
    <w:rsid w:val="00F936AD"/>
    <w:rsid w:val="00FA5F66"/>
    <w:rsid w:val="00FC0AD4"/>
    <w:rsid w:val="00F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FB5DDE"/>
  <w15:docId w15:val="{39E8A5F2-263A-4A3D-9268-651F3301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9B6"/>
  </w:style>
  <w:style w:type="paragraph" w:styleId="Nagwek1">
    <w:name w:val="heading 1"/>
    <w:basedOn w:val="Normalny"/>
    <w:next w:val="Normalny"/>
    <w:link w:val="Nagwek1Znak"/>
    <w:qFormat/>
    <w:rsid w:val="0049207A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9207A"/>
    <w:pPr>
      <w:keepNext/>
      <w:tabs>
        <w:tab w:val="num" w:pos="2160"/>
      </w:tabs>
      <w:suppressAutoHyphens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9207A"/>
    <w:pPr>
      <w:keepNext/>
      <w:tabs>
        <w:tab w:val="num" w:pos="4320"/>
      </w:tabs>
      <w:suppressAutoHyphens/>
      <w:spacing w:after="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12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122EB"/>
  </w:style>
  <w:style w:type="paragraph" w:styleId="Stopka">
    <w:name w:val="footer"/>
    <w:basedOn w:val="Normalny"/>
    <w:link w:val="StopkaZnak"/>
    <w:unhideWhenUsed/>
    <w:rsid w:val="00E12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122EB"/>
  </w:style>
  <w:style w:type="paragraph" w:styleId="Tekstdymka">
    <w:name w:val="Balloon Text"/>
    <w:basedOn w:val="Normalny"/>
    <w:link w:val="TekstdymkaZnak"/>
    <w:uiPriority w:val="99"/>
    <w:semiHidden/>
    <w:unhideWhenUsed/>
    <w:rsid w:val="00E1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2E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1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22E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920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9207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9207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920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20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7AC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936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7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rctoscre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Oskar</dc:creator>
  <cp:lastModifiedBy>Jakub Zapata</cp:lastModifiedBy>
  <cp:revision>3</cp:revision>
  <cp:lastPrinted>2020-02-26T13:36:00Z</cp:lastPrinted>
  <dcterms:created xsi:type="dcterms:W3CDTF">2021-06-11T11:15:00Z</dcterms:created>
  <dcterms:modified xsi:type="dcterms:W3CDTF">2021-06-11T12:45:00Z</dcterms:modified>
</cp:coreProperties>
</file>